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FE5" w:rsidRPr="00612A04" w:rsidRDefault="00AF2FE5" w:rsidP="00EE4C1F">
      <w:pPr>
        <w:spacing w:after="179" w:line="240" w:lineRule="auto"/>
        <w:jc w:val="center"/>
        <w:rPr>
          <w:rFonts w:ascii="Times New Roman" w:hAnsi="Times New Roman" w:cs="Times New Roman"/>
          <w:b/>
          <w:sz w:val="30"/>
          <w:szCs w:val="30"/>
        </w:rPr>
      </w:pPr>
      <w:bookmarkStart w:id="0" w:name="_Hlk484703965"/>
      <w:bookmarkEnd w:id="0"/>
      <w:r w:rsidRPr="00612A04">
        <w:rPr>
          <w:rFonts w:ascii="Times New Roman" w:hAnsi="Times New Roman" w:cs="Times New Roman"/>
          <w:b/>
          <w:sz w:val="30"/>
          <w:szCs w:val="30"/>
        </w:rPr>
        <w:t xml:space="preserve">Atenção farmacêutica ao paciente asmático: importância da orientação farmacêutica no uso de dispositivos </w:t>
      </w:r>
      <w:proofErr w:type="spellStart"/>
      <w:r w:rsidRPr="00612A04">
        <w:rPr>
          <w:rFonts w:ascii="Times New Roman" w:hAnsi="Times New Roman" w:cs="Times New Roman"/>
          <w:b/>
          <w:sz w:val="30"/>
          <w:szCs w:val="30"/>
        </w:rPr>
        <w:t>inalatórios</w:t>
      </w:r>
      <w:proofErr w:type="spellEnd"/>
      <w:r w:rsidRPr="00612A04">
        <w:rPr>
          <w:rFonts w:ascii="Times New Roman" w:hAnsi="Times New Roman" w:cs="Times New Roman"/>
          <w:b/>
          <w:sz w:val="30"/>
          <w:szCs w:val="30"/>
        </w:rPr>
        <w:t xml:space="preserve"> e a adesão a </w:t>
      </w:r>
      <w:proofErr w:type="spellStart"/>
      <w:r w:rsidRPr="00612A04">
        <w:rPr>
          <w:rFonts w:ascii="Times New Roman" w:hAnsi="Times New Roman" w:cs="Times New Roman"/>
          <w:b/>
          <w:sz w:val="30"/>
          <w:szCs w:val="30"/>
        </w:rPr>
        <w:t>farmacoterapia</w:t>
      </w:r>
      <w:proofErr w:type="spellEnd"/>
    </w:p>
    <w:p w:rsidR="003314F4" w:rsidRPr="00612A04" w:rsidRDefault="00AF2FE5" w:rsidP="00EE4C1F">
      <w:pPr>
        <w:spacing w:after="179" w:line="240" w:lineRule="auto"/>
        <w:jc w:val="center"/>
        <w:rPr>
          <w:rFonts w:ascii="Times New Roman" w:hAnsi="Times New Roman" w:cs="Times New Roman"/>
          <w:b/>
          <w:sz w:val="24"/>
          <w:szCs w:val="24"/>
        </w:rPr>
      </w:pPr>
      <w:r w:rsidRPr="00612A04">
        <w:rPr>
          <w:rFonts w:ascii="Times New Roman" w:hAnsi="Times New Roman" w:cs="Times New Roman"/>
          <w:b/>
          <w:sz w:val="24"/>
          <w:szCs w:val="24"/>
        </w:rPr>
        <w:t>Leandro Firmino da Silva, formação e titulação</w:t>
      </w:r>
    </w:p>
    <w:p w:rsidR="00AF2FE5" w:rsidRDefault="00AF2FE5" w:rsidP="00EE4C1F">
      <w:pPr>
        <w:spacing w:after="179" w:line="240" w:lineRule="auto"/>
        <w:jc w:val="center"/>
        <w:rPr>
          <w:rFonts w:ascii="Times New Roman" w:hAnsi="Times New Roman" w:cs="Times New Roman"/>
          <w:b/>
          <w:sz w:val="24"/>
          <w:szCs w:val="24"/>
        </w:rPr>
      </w:pPr>
      <w:r w:rsidRPr="00612A04">
        <w:rPr>
          <w:rFonts w:ascii="Times New Roman" w:hAnsi="Times New Roman" w:cs="Times New Roman"/>
          <w:b/>
          <w:sz w:val="24"/>
          <w:szCs w:val="24"/>
        </w:rPr>
        <w:t>leandrof_7@hotmail.com</w:t>
      </w:r>
      <w:r w:rsidR="00CD6040" w:rsidRPr="00612A04">
        <w:rPr>
          <w:rFonts w:ascii="Times New Roman" w:hAnsi="Times New Roman" w:cs="Times New Roman"/>
          <w:b/>
          <w:sz w:val="24"/>
          <w:szCs w:val="24"/>
        </w:rPr>
        <w:t>.br</w:t>
      </w:r>
    </w:p>
    <w:p w:rsidR="0024784D" w:rsidRPr="00612A04" w:rsidRDefault="00C83A54" w:rsidP="00EE4C1F">
      <w:pPr>
        <w:spacing w:after="179"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Ana Elisa Prado </w:t>
      </w:r>
      <w:proofErr w:type="spellStart"/>
      <w:r>
        <w:rPr>
          <w:rFonts w:ascii="Times New Roman" w:hAnsi="Times New Roman" w:cs="Times New Roman"/>
          <w:b/>
          <w:sz w:val="24"/>
          <w:szCs w:val="24"/>
        </w:rPr>
        <w:t>Coradi</w:t>
      </w:r>
      <w:proofErr w:type="spellEnd"/>
    </w:p>
    <w:p w:rsidR="00530776" w:rsidRPr="00833B09" w:rsidRDefault="00DF2F89" w:rsidP="00EE4C1F">
      <w:pPr>
        <w:spacing w:after="179" w:line="240" w:lineRule="auto"/>
        <w:ind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Graduado em Farmácia</w:t>
      </w:r>
    </w:p>
    <w:p w:rsidR="003314F4" w:rsidRPr="00833B09" w:rsidRDefault="003314F4" w:rsidP="00EE4C1F">
      <w:pPr>
        <w:spacing w:after="179" w:line="240" w:lineRule="auto"/>
        <w:ind w:hanging="10"/>
        <w:jc w:val="center"/>
        <w:rPr>
          <w:sz w:val="24"/>
          <w:szCs w:val="24"/>
        </w:rPr>
      </w:pPr>
      <w:r w:rsidRPr="00833B09">
        <w:rPr>
          <w:rFonts w:ascii="Times New Roman" w:eastAsia="Times New Roman" w:hAnsi="Times New Roman" w:cs="Times New Roman"/>
          <w:sz w:val="24"/>
          <w:szCs w:val="24"/>
        </w:rPr>
        <w:t>FAEMA – Faculdade de Educação e Meio Ambiente</w:t>
      </w:r>
    </w:p>
    <w:p w:rsidR="003D0E38" w:rsidRDefault="009A421E" w:rsidP="00833B09">
      <w:pPr>
        <w:spacing w:after="179" w:line="240" w:lineRule="auto"/>
        <w:ind w:hanging="1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Ji-Paraná</w:t>
      </w:r>
      <w:proofErr w:type="spellEnd"/>
      <w:r w:rsidR="00833B09" w:rsidRPr="00833B09">
        <w:rPr>
          <w:rFonts w:ascii="Times New Roman" w:eastAsia="Times New Roman" w:hAnsi="Times New Roman" w:cs="Times New Roman"/>
          <w:sz w:val="24"/>
          <w:szCs w:val="24"/>
        </w:rPr>
        <w:t xml:space="preserve">, RO, </w:t>
      </w:r>
      <w:r w:rsidR="001D16D0">
        <w:rPr>
          <w:rFonts w:ascii="Times New Roman" w:eastAsia="Times New Roman" w:hAnsi="Times New Roman" w:cs="Times New Roman"/>
          <w:sz w:val="24"/>
          <w:szCs w:val="24"/>
        </w:rPr>
        <w:t>05</w:t>
      </w:r>
      <w:r w:rsidR="003314F4" w:rsidRPr="00833B09">
        <w:rPr>
          <w:rFonts w:ascii="Times New Roman" w:eastAsia="Times New Roman" w:hAnsi="Times New Roman" w:cs="Times New Roman"/>
          <w:sz w:val="24"/>
          <w:szCs w:val="24"/>
        </w:rPr>
        <w:t xml:space="preserve"> de </w:t>
      </w:r>
      <w:r w:rsidR="001D16D0">
        <w:rPr>
          <w:rFonts w:ascii="Times New Roman" w:eastAsia="Times New Roman" w:hAnsi="Times New Roman" w:cs="Times New Roman"/>
          <w:sz w:val="24"/>
          <w:szCs w:val="24"/>
        </w:rPr>
        <w:t>Agosto</w:t>
      </w:r>
      <w:r w:rsidR="003314F4" w:rsidRPr="00833B09">
        <w:rPr>
          <w:rFonts w:ascii="Times New Roman" w:eastAsia="Times New Roman" w:hAnsi="Times New Roman" w:cs="Times New Roman"/>
          <w:sz w:val="24"/>
          <w:szCs w:val="24"/>
        </w:rPr>
        <w:t xml:space="preserve"> de 2017</w:t>
      </w:r>
    </w:p>
    <w:p w:rsidR="00833B09" w:rsidRPr="00833B09" w:rsidRDefault="00833B09" w:rsidP="00833B09">
      <w:pPr>
        <w:spacing w:after="179" w:line="240" w:lineRule="auto"/>
        <w:ind w:hanging="10"/>
        <w:jc w:val="center"/>
        <w:rPr>
          <w:rFonts w:ascii="Times New Roman" w:eastAsia="Times New Roman" w:hAnsi="Times New Roman" w:cs="Times New Roman"/>
          <w:sz w:val="24"/>
          <w:szCs w:val="24"/>
        </w:rPr>
      </w:pPr>
    </w:p>
    <w:p w:rsidR="003D0E38" w:rsidRPr="00733CB9" w:rsidRDefault="003D0E38" w:rsidP="00B908F0">
      <w:pPr>
        <w:jc w:val="both"/>
        <w:rPr>
          <w:rFonts w:ascii="Times New Roman" w:hAnsi="Times New Roman" w:cs="Times New Roman"/>
          <w:b/>
          <w:sz w:val="24"/>
          <w:szCs w:val="24"/>
        </w:rPr>
      </w:pPr>
      <w:r w:rsidRPr="00733CB9">
        <w:rPr>
          <w:rFonts w:ascii="Times New Roman" w:hAnsi="Times New Roman" w:cs="Times New Roman"/>
          <w:b/>
          <w:sz w:val="24"/>
          <w:szCs w:val="24"/>
        </w:rPr>
        <w:t>RESUMO</w:t>
      </w:r>
    </w:p>
    <w:p w:rsidR="008F0038" w:rsidRPr="000873D8" w:rsidRDefault="00A16EBD" w:rsidP="00E83C55">
      <w:pPr>
        <w:spacing w:line="240" w:lineRule="auto"/>
        <w:ind w:left="11" w:hanging="11"/>
        <w:jc w:val="both"/>
        <w:rPr>
          <w:rFonts w:ascii="Times New Roman" w:hAnsi="Times New Roman" w:cs="Times New Roman"/>
        </w:rPr>
      </w:pPr>
      <w:r w:rsidRPr="000873D8">
        <w:rPr>
          <w:rFonts w:ascii="Times New Roman" w:hAnsi="Times New Roman" w:cs="Times New Roman"/>
        </w:rPr>
        <w:t>A Asma é uma patologia crônica caracterizada por inflamação das vias aéreas inferiores comprometendo o fluxo aéreo. As crises comprometem a respiração, tornando-a difícil. Quando os bronquíolos inflamam, segregam mais muco o que aumenta o problema respiratório.</w:t>
      </w:r>
      <w:r w:rsidR="008F0038" w:rsidRPr="000873D8">
        <w:rPr>
          <w:rFonts w:ascii="Times New Roman" w:hAnsi="Times New Roman" w:cs="Times New Roman"/>
        </w:rPr>
        <w:t>O pre</w:t>
      </w:r>
      <w:r w:rsidR="00692931">
        <w:rPr>
          <w:rFonts w:ascii="Times New Roman" w:hAnsi="Times New Roman" w:cs="Times New Roman"/>
        </w:rPr>
        <w:t xml:space="preserve">sente estudo teve como objetivo </w:t>
      </w:r>
      <w:r w:rsidR="00F96A7F" w:rsidRPr="000873D8">
        <w:rPr>
          <w:rFonts w:ascii="Times New Roman" w:hAnsi="Times New Roman" w:cs="Times New Roman"/>
        </w:rPr>
        <w:t xml:space="preserve">avaliar a importância da orientação farmacêutica aos pacientes com asma para adesão </w:t>
      </w:r>
      <w:proofErr w:type="spellStart"/>
      <w:r w:rsidR="00F96A7F" w:rsidRPr="000873D8">
        <w:rPr>
          <w:rFonts w:ascii="Times New Roman" w:hAnsi="Times New Roman" w:cs="Times New Roman"/>
        </w:rPr>
        <w:t>farmacoterapêutica</w:t>
      </w:r>
      <w:proofErr w:type="spellEnd"/>
      <w:r w:rsidR="00F96A7F" w:rsidRPr="000873D8">
        <w:rPr>
          <w:rFonts w:ascii="Times New Roman" w:hAnsi="Times New Roman" w:cs="Times New Roman"/>
        </w:rPr>
        <w:t xml:space="preserve"> e a diminuição de efeitos colaterais.</w:t>
      </w:r>
      <w:r w:rsidR="008F0038" w:rsidRPr="000873D8">
        <w:rPr>
          <w:rFonts w:ascii="Times New Roman" w:hAnsi="Times New Roman" w:cs="Times New Roman"/>
        </w:rPr>
        <w:t>Para realização do estudo com base em revisão</w:t>
      </w:r>
      <w:r w:rsidR="00F96A7F" w:rsidRPr="000873D8">
        <w:rPr>
          <w:rFonts w:ascii="Times New Roman" w:hAnsi="Times New Roman" w:cs="Times New Roman"/>
        </w:rPr>
        <w:t xml:space="preserve"> bibliográfica sobre asma</w:t>
      </w:r>
      <w:r w:rsidR="008F0038" w:rsidRPr="000873D8">
        <w:rPr>
          <w:rFonts w:ascii="Times New Roman" w:hAnsi="Times New Roman" w:cs="Times New Roman"/>
        </w:rPr>
        <w:t xml:space="preserve">, </w:t>
      </w:r>
      <w:r w:rsidR="00936FAF" w:rsidRPr="000873D8">
        <w:rPr>
          <w:rFonts w:ascii="Times New Roman" w:hAnsi="Times New Roman" w:cs="Times New Roman"/>
        </w:rPr>
        <w:t xml:space="preserve">avaliação clínica, causas e fatores de risco, </w:t>
      </w:r>
      <w:r w:rsidR="008F0038" w:rsidRPr="000873D8">
        <w:rPr>
          <w:rFonts w:ascii="Times New Roman" w:hAnsi="Times New Roman" w:cs="Times New Roman"/>
        </w:rPr>
        <w:t>tratam</w:t>
      </w:r>
      <w:r w:rsidR="00F96A7F" w:rsidRPr="000873D8">
        <w:rPr>
          <w:rFonts w:ascii="Times New Roman" w:hAnsi="Times New Roman" w:cs="Times New Roman"/>
        </w:rPr>
        <w:t xml:space="preserve">entos alternativos, </w:t>
      </w:r>
      <w:proofErr w:type="spellStart"/>
      <w:r w:rsidR="00F96A7F" w:rsidRPr="000873D8">
        <w:rPr>
          <w:rFonts w:ascii="Times New Roman" w:hAnsi="Times New Roman" w:cs="Times New Roman"/>
        </w:rPr>
        <w:t>farmacoterapia</w:t>
      </w:r>
      <w:proofErr w:type="spellEnd"/>
      <w:r w:rsidR="008F0038" w:rsidRPr="000873D8">
        <w:rPr>
          <w:rFonts w:ascii="Times New Roman" w:hAnsi="Times New Roman" w:cs="Times New Roman"/>
        </w:rPr>
        <w:t>, medicame</w:t>
      </w:r>
      <w:r w:rsidR="00F96A7F" w:rsidRPr="000873D8">
        <w:rPr>
          <w:rFonts w:ascii="Times New Roman" w:hAnsi="Times New Roman" w:cs="Times New Roman"/>
        </w:rPr>
        <w:t xml:space="preserve">ntos, </w:t>
      </w:r>
      <w:r w:rsidR="00F96A7F" w:rsidRPr="000873D8">
        <w:rPr>
          <w:rFonts w:ascii="Times New Roman" w:eastAsia="Times New Roman" w:hAnsi="Times New Roman" w:cs="Times New Roman"/>
        </w:rPr>
        <w:t>atenção farmacêutica</w:t>
      </w:r>
      <w:r w:rsidR="008F0038" w:rsidRPr="000873D8">
        <w:rPr>
          <w:rFonts w:ascii="Times New Roman" w:hAnsi="Times New Roman" w:cs="Times New Roman"/>
        </w:rPr>
        <w:t xml:space="preserve">. Os resultados obtidos revelaram que o </w:t>
      </w:r>
      <w:r w:rsidR="00936FAF" w:rsidRPr="000873D8">
        <w:rPr>
          <w:rFonts w:ascii="Times New Roman" w:eastAsia="Times New Roman" w:hAnsi="Times New Roman" w:cs="Times New Roman"/>
        </w:rPr>
        <w:t>t</w:t>
      </w:r>
      <w:r w:rsidR="008F0038" w:rsidRPr="000873D8">
        <w:rPr>
          <w:rFonts w:ascii="Times New Roman" w:eastAsia="Times New Roman" w:hAnsi="Times New Roman" w:cs="Times New Roman"/>
        </w:rPr>
        <w:t>r</w:t>
      </w:r>
      <w:r w:rsidR="00404E91" w:rsidRPr="000873D8">
        <w:rPr>
          <w:rFonts w:ascii="Times New Roman" w:eastAsia="Times New Roman" w:hAnsi="Times New Roman" w:cs="Times New Roman"/>
        </w:rPr>
        <w:t>atamento</w:t>
      </w:r>
      <w:r w:rsidR="008F0038" w:rsidRPr="000873D8">
        <w:rPr>
          <w:rFonts w:ascii="Times New Roman" w:eastAsia="Times New Roman" w:hAnsi="Times New Roman" w:cs="Times New Roman"/>
        </w:rPr>
        <w:t xml:space="preserve"> consiste em </w:t>
      </w:r>
      <w:r w:rsidR="00936FAF" w:rsidRPr="000873D8">
        <w:rPr>
          <w:rFonts w:ascii="Times New Roman" w:eastAsia="Times New Roman" w:hAnsi="Times New Roman" w:cs="Times New Roman"/>
        </w:rPr>
        <w:t>aliviar os primeiros sintomas e os fatores que levaram a uma crise que é c</w:t>
      </w:r>
      <w:r w:rsidR="00936FAF" w:rsidRPr="000873D8">
        <w:rPr>
          <w:rFonts w:ascii="Times New Roman" w:hAnsi="Times New Roman" w:cs="Times New Roman"/>
        </w:rPr>
        <w:t>lassificada por níveis de gravidade em duas classes: intermitente e persistente, sendo está dividida em persistente leve, persistente moderada e persistente grave.</w:t>
      </w:r>
      <w:r w:rsidR="00936FAF" w:rsidRPr="000873D8">
        <w:rPr>
          <w:rFonts w:ascii="Times New Roman" w:hAnsi="Times New Roman" w:cs="Times New Roman"/>
          <w:shd w:val="clear" w:color="auto" w:fill="FFFFFF"/>
        </w:rPr>
        <w:t>Estes fatores influenciam não só a gravidade da doença como também a receptividade ao tratamento.</w:t>
      </w:r>
      <w:r w:rsidR="00AD5210" w:rsidRPr="000873D8">
        <w:rPr>
          <w:rFonts w:ascii="Times New Roman" w:hAnsi="Times New Roman" w:cs="Times New Roman"/>
        </w:rPr>
        <w:t>O tratamento farmacológico é escolhido de acordo com a gravidade da doença, de maneira que atenda as variações interpessoais. A terapia convencionalmente utilizada para o tratamento da asma consiste na utilização de duas classes farmacológicas, os anti-inflamatórios e os broncos dilatadores.</w:t>
      </w:r>
      <w:r w:rsidR="008F0038" w:rsidRPr="000873D8">
        <w:rPr>
          <w:rFonts w:ascii="Times New Roman" w:hAnsi="Times New Roman" w:cs="Times New Roman"/>
        </w:rPr>
        <w:t>Com os resultados encontrados nest</w:t>
      </w:r>
      <w:r w:rsidR="00833B09" w:rsidRPr="000873D8">
        <w:rPr>
          <w:rFonts w:ascii="Times New Roman" w:hAnsi="Times New Roman" w:cs="Times New Roman"/>
        </w:rPr>
        <w:t xml:space="preserve">e estudo pode-se concluir que a assistência do profissional farmacêutico ao paciente asmático tem contribuído para melhorar a adesão dos pacientes ao tratamento através das informações quanto ao modo correto de uso de medicamentos </w:t>
      </w:r>
      <w:proofErr w:type="spellStart"/>
      <w:r w:rsidR="00833B09" w:rsidRPr="000873D8">
        <w:rPr>
          <w:rFonts w:ascii="Times New Roman" w:hAnsi="Times New Roman" w:cs="Times New Roman"/>
        </w:rPr>
        <w:t>inalatórios</w:t>
      </w:r>
      <w:proofErr w:type="spellEnd"/>
      <w:r w:rsidR="00833B09" w:rsidRPr="000873D8">
        <w:rPr>
          <w:rFonts w:ascii="Times New Roman" w:hAnsi="Times New Roman" w:cs="Times New Roman"/>
        </w:rPr>
        <w:t>, que dependem de habilidade e instruções de uso acerca de seus dispositivos.</w:t>
      </w:r>
    </w:p>
    <w:p w:rsidR="00733CB9" w:rsidRPr="00E83C55" w:rsidRDefault="00733CB9" w:rsidP="00E83C55">
      <w:pPr>
        <w:spacing w:line="240" w:lineRule="auto"/>
        <w:jc w:val="both"/>
        <w:rPr>
          <w:rFonts w:ascii="Times New Roman" w:eastAsia="Times New Roman" w:hAnsi="Times New Roman" w:cs="Times New Roman"/>
          <w:sz w:val="24"/>
          <w:szCs w:val="24"/>
        </w:rPr>
      </w:pPr>
      <w:r w:rsidRPr="00E83C55">
        <w:rPr>
          <w:rFonts w:ascii="Times New Roman" w:eastAsia="Times New Roman" w:hAnsi="Times New Roman" w:cs="Times New Roman"/>
          <w:sz w:val="24"/>
          <w:szCs w:val="24"/>
        </w:rPr>
        <w:t xml:space="preserve">Palavras Chave: </w:t>
      </w:r>
      <w:r w:rsidR="008F389C" w:rsidRPr="00E83C55">
        <w:rPr>
          <w:rFonts w:ascii="Times New Roman" w:eastAsia="Times New Roman" w:hAnsi="Times New Roman" w:cs="Times New Roman"/>
          <w:sz w:val="24"/>
          <w:szCs w:val="24"/>
        </w:rPr>
        <w:t>Asma</w:t>
      </w:r>
      <w:r w:rsidRPr="00E83C55">
        <w:rPr>
          <w:rFonts w:ascii="Times New Roman" w:eastAsia="Times New Roman" w:hAnsi="Times New Roman" w:cs="Times New Roman"/>
          <w:sz w:val="24"/>
          <w:szCs w:val="24"/>
        </w:rPr>
        <w:t>. Atenção Farmacêutica. Medic</w:t>
      </w:r>
      <w:r w:rsidR="00D61136" w:rsidRPr="00E83C55">
        <w:rPr>
          <w:rFonts w:ascii="Times New Roman" w:eastAsia="Times New Roman" w:hAnsi="Times New Roman" w:cs="Times New Roman"/>
          <w:sz w:val="24"/>
          <w:szCs w:val="24"/>
        </w:rPr>
        <w:t xml:space="preserve">amentos. Efeitos Colaterais. </w:t>
      </w:r>
      <w:proofErr w:type="spellStart"/>
      <w:r w:rsidRPr="00E83C55">
        <w:rPr>
          <w:rFonts w:ascii="Times New Roman" w:eastAsia="Times New Roman" w:hAnsi="Times New Roman" w:cs="Times New Roman"/>
          <w:sz w:val="24"/>
          <w:szCs w:val="24"/>
        </w:rPr>
        <w:t>Farmacoterapia</w:t>
      </w:r>
      <w:proofErr w:type="spellEnd"/>
      <w:r w:rsidRPr="00E83C55">
        <w:rPr>
          <w:rFonts w:ascii="Times New Roman" w:eastAsia="Times New Roman" w:hAnsi="Times New Roman" w:cs="Times New Roman"/>
          <w:sz w:val="24"/>
          <w:szCs w:val="24"/>
        </w:rPr>
        <w:t>.</w:t>
      </w:r>
    </w:p>
    <w:p w:rsidR="000048A8" w:rsidRDefault="000048A8" w:rsidP="008A396C">
      <w:pPr>
        <w:jc w:val="both"/>
        <w:rPr>
          <w:rFonts w:ascii="Times New Roman" w:hAnsi="Times New Roman" w:cs="Times New Roman"/>
          <w:b/>
          <w:sz w:val="24"/>
          <w:szCs w:val="24"/>
        </w:rPr>
      </w:pPr>
    </w:p>
    <w:p w:rsidR="00E91DB5" w:rsidRDefault="00E91DB5" w:rsidP="008A396C">
      <w:pPr>
        <w:jc w:val="both"/>
        <w:rPr>
          <w:rFonts w:ascii="Times New Roman" w:hAnsi="Times New Roman" w:cs="Times New Roman"/>
          <w:b/>
          <w:sz w:val="24"/>
          <w:szCs w:val="24"/>
        </w:rPr>
      </w:pPr>
    </w:p>
    <w:p w:rsidR="008A396C" w:rsidRDefault="008A396C" w:rsidP="008A396C">
      <w:pPr>
        <w:jc w:val="both"/>
        <w:rPr>
          <w:rFonts w:ascii="Times New Roman" w:hAnsi="Times New Roman" w:cs="Times New Roman"/>
          <w:b/>
          <w:sz w:val="24"/>
          <w:szCs w:val="24"/>
        </w:rPr>
      </w:pPr>
      <w:r w:rsidRPr="008A396C">
        <w:rPr>
          <w:rFonts w:ascii="Times New Roman" w:hAnsi="Times New Roman" w:cs="Times New Roman"/>
          <w:b/>
          <w:sz w:val="24"/>
          <w:szCs w:val="24"/>
        </w:rPr>
        <w:t>INTRODUÇÃO</w:t>
      </w:r>
    </w:p>
    <w:p w:rsidR="007B34CB" w:rsidRPr="0055616A" w:rsidRDefault="00F032C9" w:rsidP="005561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a</w:t>
      </w:r>
      <w:r w:rsidR="007B34CB" w:rsidRPr="0055616A">
        <w:rPr>
          <w:rFonts w:ascii="Times New Roman" w:hAnsi="Times New Roman" w:cs="Times New Roman"/>
          <w:sz w:val="24"/>
          <w:szCs w:val="24"/>
        </w:rPr>
        <w:t xml:space="preserve">sma é uma patologia crônica caracterizada por inflamação das vias aéreas inferiores comprometendo o fluxo aéreo, que apresenta quadros clínicos de dispnéia, </w:t>
      </w:r>
      <w:proofErr w:type="spellStart"/>
      <w:r w:rsidR="007B34CB" w:rsidRPr="0055616A">
        <w:rPr>
          <w:rFonts w:ascii="Times New Roman" w:hAnsi="Times New Roman" w:cs="Times New Roman"/>
          <w:sz w:val="24"/>
          <w:szCs w:val="24"/>
        </w:rPr>
        <w:t>sibilância</w:t>
      </w:r>
      <w:proofErr w:type="spellEnd"/>
      <w:r w:rsidR="007B34CB" w:rsidRPr="0055616A">
        <w:rPr>
          <w:rFonts w:ascii="Times New Roman" w:hAnsi="Times New Roman" w:cs="Times New Roman"/>
          <w:sz w:val="24"/>
          <w:szCs w:val="24"/>
        </w:rPr>
        <w:t xml:space="preserve">, constrição do tórax e tosse, desencadeados por fatores intrínsecos e extrínsecos, tais como genética, </w:t>
      </w:r>
      <w:proofErr w:type="spellStart"/>
      <w:r w:rsidR="007B34CB" w:rsidRPr="0055616A">
        <w:rPr>
          <w:rFonts w:ascii="Times New Roman" w:hAnsi="Times New Roman" w:cs="Times New Roman"/>
          <w:sz w:val="24"/>
          <w:szCs w:val="24"/>
        </w:rPr>
        <w:t>alérgenos</w:t>
      </w:r>
      <w:proofErr w:type="spellEnd"/>
      <w:r w:rsidR="007B34CB" w:rsidRPr="0055616A">
        <w:rPr>
          <w:rFonts w:ascii="Times New Roman" w:hAnsi="Times New Roman" w:cs="Times New Roman"/>
          <w:sz w:val="24"/>
          <w:szCs w:val="24"/>
        </w:rPr>
        <w:t xml:space="preserve"> e irritantes ambientais que prolongam os sintomas. A </w:t>
      </w:r>
      <w:r w:rsidR="007B34CB" w:rsidRPr="0055616A">
        <w:rPr>
          <w:rFonts w:ascii="Times New Roman" w:hAnsi="Times New Roman" w:cs="Times New Roman"/>
          <w:sz w:val="24"/>
          <w:szCs w:val="24"/>
        </w:rPr>
        <w:lastRenderedPageBreak/>
        <w:t xml:space="preserve">manifestação desses sintomas é comum no período matinal e noturno, que podem ser revertidos de maneira natural ou mediante </w:t>
      </w:r>
      <w:proofErr w:type="spellStart"/>
      <w:r w:rsidR="007B34CB" w:rsidRPr="0055616A">
        <w:rPr>
          <w:rFonts w:ascii="Times New Roman" w:hAnsi="Times New Roman" w:cs="Times New Roman"/>
          <w:sz w:val="24"/>
          <w:szCs w:val="24"/>
        </w:rPr>
        <w:t>farmacoterapia</w:t>
      </w:r>
      <w:proofErr w:type="spellEnd"/>
      <w:r w:rsidR="0084070E">
        <w:rPr>
          <w:rFonts w:ascii="Times New Roman" w:hAnsi="Times New Roman" w:cs="Times New Roman"/>
          <w:sz w:val="24"/>
          <w:szCs w:val="24"/>
        </w:rPr>
        <w:t xml:space="preserve"> (BASSO</w:t>
      </w:r>
      <w:r w:rsidR="007B34CB" w:rsidRPr="0055616A">
        <w:rPr>
          <w:rFonts w:ascii="Times New Roman" w:hAnsi="Times New Roman" w:cs="Times New Roman"/>
          <w:sz w:val="24"/>
          <w:szCs w:val="24"/>
        </w:rPr>
        <w:t xml:space="preserve"> </w:t>
      </w:r>
      <w:proofErr w:type="spellStart"/>
      <w:r w:rsidR="007B34CB" w:rsidRPr="0055616A">
        <w:rPr>
          <w:rFonts w:ascii="Times New Roman" w:hAnsi="Times New Roman" w:cs="Times New Roman"/>
          <w:sz w:val="24"/>
          <w:szCs w:val="24"/>
        </w:rPr>
        <w:t>et</w:t>
      </w:r>
      <w:proofErr w:type="spellEnd"/>
      <w:r w:rsidR="007B34CB" w:rsidRPr="0055616A">
        <w:rPr>
          <w:rFonts w:ascii="Times New Roman" w:hAnsi="Times New Roman" w:cs="Times New Roman"/>
          <w:sz w:val="24"/>
          <w:szCs w:val="24"/>
        </w:rPr>
        <w:t xml:space="preserve"> al.,2011).</w:t>
      </w:r>
    </w:p>
    <w:p w:rsidR="007B34CB" w:rsidRPr="0055616A" w:rsidRDefault="007B34CB" w:rsidP="0055616A">
      <w:pPr>
        <w:spacing w:after="0" w:line="360" w:lineRule="auto"/>
        <w:ind w:firstLine="709"/>
        <w:jc w:val="both"/>
        <w:rPr>
          <w:rFonts w:ascii="Times New Roman" w:hAnsi="Times New Roman" w:cs="Times New Roman"/>
          <w:sz w:val="24"/>
          <w:szCs w:val="24"/>
        </w:rPr>
      </w:pPr>
      <w:r w:rsidRPr="0055616A">
        <w:rPr>
          <w:rFonts w:ascii="Times New Roman" w:hAnsi="Times New Roman" w:cs="Times New Roman"/>
          <w:sz w:val="24"/>
          <w:szCs w:val="24"/>
        </w:rPr>
        <w:t xml:space="preserve">Asma é o estreitamento dos bronquíolos (pequenos canais de ar dos pulmões) que dificulta a passagem do ar provocando contrações ou </w:t>
      </w:r>
      <w:proofErr w:type="spellStart"/>
      <w:r w:rsidRPr="0055616A">
        <w:rPr>
          <w:rFonts w:ascii="Times New Roman" w:hAnsi="Times New Roman" w:cs="Times New Roman"/>
          <w:sz w:val="24"/>
          <w:szCs w:val="24"/>
        </w:rPr>
        <w:t>broncoespasmos</w:t>
      </w:r>
      <w:proofErr w:type="spellEnd"/>
      <w:r w:rsidRPr="0055616A">
        <w:rPr>
          <w:rFonts w:ascii="Times New Roman" w:hAnsi="Times New Roman" w:cs="Times New Roman"/>
          <w:sz w:val="24"/>
          <w:szCs w:val="24"/>
        </w:rPr>
        <w:t>. As crises comprometem a respiração, tornando-a difícil. Quando os bronquíolos inflamam, segregam mais muco o que aumenta o problema respiratório. Na asma, expirar é mais difícil do que inspirar, uma vez que o ar viciado permanece nos</w:t>
      </w:r>
      <w:r w:rsidRPr="0055616A">
        <w:rPr>
          <w:rStyle w:val="apple-converted-space"/>
          <w:rFonts w:ascii="Times New Roman" w:hAnsi="Times New Roman" w:cs="Times New Roman"/>
          <w:b/>
          <w:sz w:val="24"/>
          <w:szCs w:val="24"/>
        </w:rPr>
        <w:t> </w:t>
      </w:r>
      <w:r w:rsidRPr="0055616A">
        <w:rPr>
          <w:rStyle w:val="Forte"/>
          <w:rFonts w:ascii="Times New Roman" w:hAnsi="Times New Roman" w:cs="Times New Roman"/>
          <w:b w:val="0"/>
          <w:sz w:val="24"/>
          <w:szCs w:val="24"/>
          <w:bdr w:val="none" w:sz="0" w:space="0" w:color="auto" w:frame="1"/>
        </w:rPr>
        <w:t>pulmões</w:t>
      </w:r>
      <w:r w:rsidRPr="0055616A">
        <w:rPr>
          <w:rStyle w:val="apple-converted-space"/>
          <w:rFonts w:ascii="Times New Roman" w:hAnsi="Times New Roman" w:cs="Times New Roman"/>
          <w:sz w:val="24"/>
          <w:szCs w:val="24"/>
        </w:rPr>
        <w:t> </w:t>
      </w:r>
      <w:r w:rsidRPr="0055616A">
        <w:rPr>
          <w:rFonts w:ascii="Times New Roman" w:hAnsi="Times New Roman" w:cs="Times New Roman"/>
          <w:sz w:val="24"/>
          <w:szCs w:val="24"/>
        </w:rPr>
        <w:t>provocando sensação de sufoco (VARELLA, 2011)</w:t>
      </w:r>
      <w:r w:rsidR="001C69FC" w:rsidRPr="0055616A">
        <w:rPr>
          <w:rFonts w:ascii="Times New Roman" w:hAnsi="Times New Roman" w:cs="Times New Roman"/>
          <w:sz w:val="24"/>
          <w:szCs w:val="24"/>
        </w:rPr>
        <w:t>.</w:t>
      </w:r>
    </w:p>
    <w:p w:rsidR="007B34CB" w:rsidRPr="0055616A" w:rsidRDefault="005C6404" w:rsidP="0055616A">
      <w:pPr>
        <w:spacing w:after="0" w:line="360" w:lineRule="auto"/>
        <w:ind w:firstLine="709"/>
        <w:jc w:val="both"/>
        <w:rPr>
          <w:rFonts w:ascii="Times New Roman" w:hAnsi="Times New Roman" w:cs="Times New Roman"/>
          <w:sz w:val="24"/>
          <w:szCs w:val="24"/>
          <w:shd w:val="clear" w:color="auto" w:fill="FFFFFF"/>
        </w:rPr>
      </w:pPr>
      <w:r w:rsidRPr="0055616A">
        <w:rPr>
          <w:rFonts w:ascii="Times New Roman" w:hAnsi="Times New Roman" w:cs="Times New Roman"/>
          <w:sz w:val="24"/>
          <w:szCs w:val="24"/>
        </w:rPr>
        <w:t xml:space="preserve">Segundo a Organização Mundial da Saúde, avalia-se que 300 </w:t>
      </w:r>
      <w:r w:rsidRPr="00E91DB5">
        <w:rPr>
          <w:rFonts w:ascii="Times New Roman" w:hAnsi="Times New Roman" w:cs="Times New Roman"/>
          <w:sz w:val="24"/>
          <w:szCs w:val="24"/>
        </w:rPr>
        <w:t>milhões de pessoas, em todo o mundo, sofrem de asma, chegando até 250 mil casos de óbit</w:t>
      </w:r>
      <w:r w:rsidR="00974680" w:rsidRPr="00E91DB5">
        <w:rPr>
          <w:rFonts w:ascii="Times New Roman" w:hAnsi="Times New Roman" w:cs="Times New Roman"/>
          <w:sz w:val="24"/>
          <w:szCs w:val="24"/>
        </w:rPr>
        <w:t xml:space="preserve">os por </w:t>
      </w:r>
      <w:r w:rsidR="00C83A54" w:rsidRPr="00E91DB5">
        <w:rPr>
          <w:rFonts w:ascii="Times New Roman" w:hAnsi="Times New Roman" w:cs="Times New Roman"/>
          <w:sz w:val="24"/>
          <w:szCs w:val="24"/>
        </w:rPr>
        <w:t xml:space="preserve">ano. </w:t>
      </w:r>
      <w:r w:rsidR="009358AC" w:rsidRPr="00E91DB5">
        <w:rPr>
          <w:rFonts w:ascii="Times New Roman" w:hAnsi="Times New Roman" w:cs="Times New Roman"/>
          <w:sz w:val="24"/>
          <w:szCs w:val="24"/>
          <w:shd w:val="clear" w:color="auto" w:fill="FFFFFF"/>
        </w:rPr>
        <w:t>O pulmão do asmático é diferente de um pulmão saudável, como se os brônquios dele foss</w:t>
      </w:r>
      <w:r w:rsidR="00F97AA7" w:rsidRPr="00E91DB5">
        <w:rPr>
          <w:rFonts w:ascii="Times New Roman" w:hAnsi="Times New Roman" w:cs="Times New Roman"/>
          <w:sz w:val="24"/>
          <w:szCs w:val="24"/>
          <w:shd w:val="clear" w:color="auto" w:fill="FFFFFF"/>
        </w:rPr>
        <w:t>em mais sensíveis e inflamados,</w:t>
      </w:r>
      <w:r w:rsidR="009358AC" w:rsidRPr="00E91DB5">
        <w:rPr>
          <w:rFonts w:ascii="Times New Roman" w:hAnsi="Times New Roman" w:cs="Times New Roman"/>
          <w:sz w:val="24"/>
          <w:szCs w:val="24"/>
          <w:shd w:val="clear" w:color="auto" w:fill="FFFFFF"/>
        </w:rPr>
        <w:t xml:space="preserve"> reagindo ao menor sinal de irritação.</w:t>
      </w:r>
      <w:r w:rsidR="00145148" w:rsidRPr="00E91DB5">
        <w:rPr>
          <w:rFonts w:ascii="Times New Roman" w:hAnsi="Times New Roman" w:cs="Times New Roman"/>
          <w:sz w:val="24"/>
          <w:szCs w:val="24"/>
        </w:rPr>
        <w:t>As crises em pacientes com asma acontecem por alguns estímulos e a exposição pura e simples é suficiente para sensibilizar. A poeira doméstica, animais criados no interior das casas, fumaça de cigarro, predisposição genética e fatores ambientais são os principais fatores que desencadeiam as crises em paciente</w:t>
      </w:r>
      <w:r w:rsidR="005A22A5" w:rsidRPr="00E91DB5">
        <w:rPr>
          <w:rFonts w:ascii="Times New Roman" w:hAnsi="Times New Roman" w:cs="Times New Roman"/>
          <w:sz w:val="24"/>
          <w:szCs w:val="24"/>
        </w:rPr>
        <w:t xml:space="preserve">s asmáticos </w:t>
      </w:r>
      <w:r w:rsidR="005A22A5" w:rsidRPr="0055616A">
        <w:rPr>
          <w:rFonts w:ascii="Times New Roman" w:hAnsi="Times New Roman" w:cs="Times New Roman"/>
          <w:sz w:val="24"/>
          <w:szCs w:val="24"/>
        </w:rPr>
        <w:t>(CORRÊA</w:t>
      </w:r>
      <w:r w:rsidR="00145148" w:rsidRPr="0055616A">
        <w:rPr>
          <w:rFonts w:ascii="Times New Roman" w:hAnsi="Times New Roman" w:cs="Times New Roman"/>
          <w:sz w:val="24"/>
          <w:szCs w:val="24"/>
        </w:rPr>
        <w:t>, 2008).</w:t>
      </w:r>
    </w:p>
    <w:p w:rsidR="008A396C" w:rsidRPr="0055616A" w:rsidRDefault="008A396C" w:rsidP="0055616A">
      <w:pPr>
        <w:spacing w:after="0" w:line="360" w:lineRule="auto"/>
        <w:ind w:firstLine="708"/>
        <w:jc w:val="both"/>
        <w:rPr>
          <w:rFonts w:ascii="Times New Roman" w:hAnsi="Times New Roman" w:cs="Times New Roman"/>
          <w:sz w:val="24"/>
          <w:szCs w:val="24"/>
        </w:rPr>
      </w:pPr>
      <w:r w:rsidRPr="0055616A">
        <w:rPr>
          <w:rFonts w:ascii="Times New Roman" w:hAnsi="Times New Roman" w:cs="Times New Roman"/>
          <w:sz w:val="24"/>
          <w:szCs w:val="24"/>
        </w:rPr>
        <w:t xml:space="preserve">O conceito de controle da asma inclui manifestações clínicas e funcionais, como sintomas, despertares noturnos, uso de medicação de alívio, limitação das atividades e função pulmonar. O risco futuro relacionado à doença e ao seu </w:t>
      </w:r>
      <w:r w:rsidR="00C83A54" w:rsidRPr="0055616A">
        <w:rPr>
          <w:rFonts w:ascii="Times New Roman" w:hAnsi="Times New Roman" w:cs="Times New Roman"/>
          <w:sz w:val="24"/>
          <w:szCs w:val="24"/>
        </w:rPr>
        <w:t xml:space="preserve">tratamento. </w:t>
      </w:r>
      <w:r w:rsidRPr="0055616A">
        <w:rPr>
          <w:rFonts w:ascii="Times New Roman" w:hAnsi="Times New Roman" w:cs="Times New Roman"/>
          <w:sz w:val="24"/>
          <w:szCs w:val="24"/>
        </w:rPr>
        <w:t xml:space="preserve">A educação em asma e o manejo criterioso da terapia medicamentosa são intervenções fundamentais para o controle da doença. A asma não controlada pode resultar em limitações das atividades da vida diária e até morte (PEREIRA </w:t>
      </w:r>
      <w:proofErr w:type="spellStart"/>
      <w:r w:rsidRPr="0055616A">
        <w:rPr>
          <w:rFonts w:ascii="Times New Roman" w:hAnsi="Times New Roman" w:cs="Times New Roman"/>
          <w:sz w:val="24"/>
          <w:szCs w:val="24"/>
        </w:rPr>
        <w:t>et</w:t>
      </w:r>
      <w:proofErr w:type="spellEnd"/>
      <w:r w:rsidRPr="0055616A">
        <w:rPr>
          <w:rFonts w:ascii="Times New Roman" w:hAnsi="Times New Roman" w:cs="Times New Roman"/>
          <w:sz w:val="24"/>
          <w:szCs w:val="24"/>
        </w:rPr>
        <w:t xml:space="preserve"> al., 2011).</w:t>
      </w:r>
    </w:p>
    <w:p w:rsidR="00F1729B" w:rsidRPr="0055616A" w:rsidRDefault="008A396C" w:rsidP="0055616A">
      <w:pPr>
        <w:spacing w:after="0" w:line="360" w:lineRule="auto"/>
        <w:ind w:firstLine="708"/>
        <w:jc w:val="both"/>
        <w:rPr>
          <w:rFonts w:ascii="Times New Roman" w:hAnsi="Times New Roman" w:cs="Times New Roman"/>
          <w:sz w:val="24"/>
          <w:szCs w:val="24"/>
        </w:rPr>
      </w:pPr>
      <w:r w:rsidRPr="0055616A">
        <w:rPr>
          <w:rFonts w:ascii="Times New Roman" w:hAnsi="Times New Roman" w:cs="Times New Roman"/>
          <w:sz w:val="24"/>
          <w:szCs w:val="24"/>
        </w:rPr>
        <w:t xml:space="preserve">A administração de medicamentos </w:t>
      </w:r>
      <w:proofErr w:type="spellStart"/>
      <w:r w:rsidRPr="0055616A">
        <w:rPr>
          <w:rFonts w:ascii="Times New Roman" w:hAnsi="Times New Roman" w:cs="Times New Roman"/>
          <w:sz w:val="24"/>
          <w:szCs w:val="24"/>
        </w:rPr>
        <w:t>inalatórios</w:t>
      </w:r>
      <w:proofErr w:type="spellEnd"/>
      <w:r w:rsidRPr="0055616A">
        <w:rPr>
          <w:rFonts w:ascii="Times New Roman" w:hAnsi="Times New Roman" w:cs="Times New Roman"/>
          <w:sz w:val="24"/>
          <w:szCs w:val="24"/>
        </w:rPr>
        <w:t xml:space="preserve"> é um componente fundamental no tratamento clínico de pacientes com doença pulmonar. O uso de inaladores permite o alcance seletivo dos pulmões, elevando a concentração do fármaco nas vias aéreas e reduzindo os efeitos adversos </w:t>
      </w:r>
      <w:r w:rsidR="00C83A54" w:rsidRPr="0055616A">
        <w:rPr>
          <w:rFonts w:ascii="Times New Roman" w:hAnsi="Times New Roman" w:cs="Times New Roman"/>
          <w:sz w:val="24"/>
          <w:szCs w:val="24"/>
        </w:rPr>
        <w:t xml:space="preserve">sistêmicos. </w:t>
      </w:r>
      <w:r w:rsidRPr="0055616A">
        <w:rPr>
          <w:rFonts w:ascii="Times New Roman" w:hAnsi="Times New Roman" w:cs="Times New Roman"/>
          <w:sz w:val="24"/>
          <w:szCs w:val="24"/>
        </w:rPr>
        <w:t xml:space="preserve">A eficácia do medicamento </w:t>
      </w:r>
      <w:proofErr w:type="spellStart"/>
      <w:r w:rsidRPr="0055616A">
        <w:rPr>
          <w:rFonts w:ascii="Times New Roman" w:hAnsi="Times New Roman" w:cs="Times New Roman"/>
          <w:sz w:val="24"/>
          <w:szCs w:val="24"/>
        </w:rPr>
        <w:t>inala</w:t>
      </w:r>
      <w:r w:rsidRPr="0055616A">
        <w:rPr>
          <w:rFonts w:ascii="Times New Roman" w:hAnsi="Times New Roman" w:cs="Times New Roman"/>
          <w:sz w:val="24"/>
          <w:szCs w:val="24"/>
        </w:rPr>
        <w:softHyphen/>
        <w:t>tório</w:t>
      </w:r>
      <w:proofErr w:type="spellEnd"/>
      <w:r w:rsidRPr="0055616A">
        <w:rPr>
          <w:rFonts w:ascii="Times New Roman" w:hAnsi="Times New Roman" w:cs="Times New Roman"/>
          <w:sz w:val="24"/>
          <w:szCs w:val="24"/>
        </w:rPr>
        <w:t xml:space="preserve"> não depende somente da formulação e do tipo de dispositivo, mas também da habilidade, por parte do paciente, em realizar corretamente a técnica </w:t>
      </w:r>
      <w:proofErr w:type="spellStart"/>
      <w:r w:rsidRPr="0055616A">
        <w:rPr>
          <w:rFonts w:ascii="Times New Roman" w:hAnsi="Times New Roman" w:cs="Times New Roman"/>
          <w:sz w:val="24"/>
          <w:szCs w:val="24"/>
        </w:rPr>
        <w:t>inalatória</w:t>
      </w:r>
      <w:proofErr w:type="spellEnd"/>
      <w:r w:rsidRPr="0055616A">
        <w:rPr>
          <w:rFonts w:ascii="Times New Roman" w:hAnsi="Times New Roman" w:cs="Times New Roman"/>
          <w:sz w:val="24"/>
          <w:szCs w:val="24"/>
        </w:rPr>
        <w:t xml:space="preserve"> </w:t>
      </w:r>
      <w:r w:rsidR="00F1729B" w:rsidRPr="0055616A">
        <w:rPr>
          <w:rFonts w:ascii="Times New Roman" w:hAnsi="Times New Roman" w:cs="Times New Roman"/>
          <w:sz w:val="24"/>
          <w:szCs w:val="24"/>
        </w:rPr>
        <w:t>(SANTOS</w:t>
      </w:r>
      <w:r w:rsidRPr="0055616A">
        <w:rPr>
          <w:rFonts w:ascii="Times New Roman" w:hAnsi="Times New Roman" w:cs="Times New Roman"/>
          <w:sz w:val="24"/>
          <w:szCs w:val="24"/>
        </w:rPr>
        <w:t xml:space="preserve"> </w:t>
      </w:r>
      <w:proofErr w:type="spellStart"/>
      <w:r w:rsidRPr="0055616A">
        <w:rPr>
          <w:rFonts w:ascii="Times New Roman" w:hAnsi="Times New Roman" w:cs="Times New Roman"/>
          <w:sz w:val="24"/>
          <w:szCs w:val="24"/>
        </w:rPr>
        <w:t>et</w:t>
      </w:r>
      <w:proofErr w:type="spellEnd"/>
      <w:r w:rsidRPr="0055616A">
        <w:rPr>
          <w:rFonts w:ascii="Times New Roman" w:hAnsi="Times New Roman" w:cs="Times New Roman"/>
          <w:sz w:val="24"/>
          <w:szCs w:val="24"/>
        </w:rPr>
        <w:t xml:space="preserve"> al.,2010).</w:t>
      </w:r>
    </w:p>
    <w:p w:rsidR="00F1729B" w:rsidRPr="0055616A" w:rsidRDefault="00F1729B" w:rsidP="0055616A">
      <w:pPr>
        <w:spacing w:after="0" w:line="360" w:lineRule="auto"/>
        <w:ind w:firstLine="708"/>
        <w:jc w:val="both"/>
        <w:rPr>
          <w:rFonts w:ascii="Times New Roman" w:hAnsi="Times New Roman" w:cs="Times New Roman"/>
          <w:sz w:val="24"/>
          <w:szCs w:val="24"/>
        </w:rPr>
      </w:pPr>
      <w:r w:rsidRPr="0055616A">
        <w:rPr>
          <w:rFonts w:ascii="Times New Roman" w:hAnsi="Times New Roman" w:cs="Times New Roman"/>
          <w:sz w:val="24"/>
          <w:szCs w:val="24"/>
        </w:rPr>
        <w:t xml:space="preserve">Conforme Pereira (2008), na maioria dos países desenvolvidos a Atenção Farmacêutica já é realidade e tem demonstrado ser eficaz na redução de agravamentos dos portadores de patologias crônicas e de custos para o sistema de saúde. No Brasil, esta atividade ainda é incipiente e alguns fatores dificultam sua implantação, entre outros, a dificuldade de acesso ao medicamento por parte dos usuários do Sistema Único de Saúde (SUS), Unidades Básicas de Saúde sem farmacêutico e a ausência de documentação científica </w:t>
      </w:r>
      <w:r w:rsidRPr="0055616A">
        <w:rPr>
          <w:rFonts w:ascii="Times New Roman" w:hAnsi="Times New Roman" w:cs="Times New Roman"/>
          <w:sz w:val="24"/>
          <w:szCs w:val="24"/>
        </w:rPr>
        <w:lastRenderedPageBreak/>
        <w:t xml:space="preserve">que possibilite demonstrar aos gestores do sistema público e privado que a implementação da Atenção Farmacêutica representa investimento e não custo. </w:t>
      </w:r>
    </w:p>
    <w:p w:rsidR="00974680" w:rsidRPr="0055616A" w:rsidRDefault="00F17482" w:rsidP="0055616A">
      <w:pPr>
        <w:spacing w:after="0" w:line="360" w:lineRule="auto"/>
        <w:ind w:firstLine="709"/>
        <w:jc w:val="both"/>
        <w:rPr>
          <w:rFonts w:ascii="Times New Roman" w:hAnsi="Times New Roman" w:cs="Times New Roman"/>
          <w:sz w:val="24"/>
          <w:szCs w:val="24"/>
        </w:rPr>
      </w:pPr>
      <w:r w:rsidRPr="0055616A">
        <w:rPr>
          <w:rFonts w:ascii="Times New Roman" w:hAnsi="Times New Roman" w:cs="Times New Roman"/>
          <w:sz w:val="24"/>
          <w:szCs w:val="24"/>
        </w:rPr>
        <w:t xml:space="preserve">Nessa perspectiva entra o importante papel da Assistência Farmacêutica que é conceituada como um sistema que envolve uma organização complexa exercitada por um grupo de atividades relacionadas com os medicamentos, destinada a apoiar as ações de saúde demandadas por uma comunidade, englobando intervenções logísticas relativas à seleção, à programação, à aquisição, ao armazenamento e à distribuição dos medicamentos, bem como ações assistenciais da farmácia clínica e de vigilância como o formulário terapêutico, a </w:t>
      </w:r>
      <w:proofErr w:type="spellStart"/>
      <w:r w:rsidRPr="0055616A">
        <w:rPr>
          <w:rFonts w:ascii="Times New Roman" w:hAnsi="Times New Roman" w:cs="Times New Roman"/>
          <w:sz w:val="24"/>
          <w:szCs w:val="24"/>
        </w:rPr>
        <w:t>dispensação</w:t>
      </w:r>
      <w:proofErr w:type="spellEnd"/>
      <w:r w:rsidRPr="0055616A">
        <w:rPr>
          <w:rFonts w:ascii="Times New Roman" w:hAnsi="Times New Roman" w:cs="Times New Roman"/>
          <w:sz w:val="24"/>
          <w:szCs w:val="24"/>
        </w:rPr>
        <w:t>, a adesão ao tratamento, a conciliação de medica</w:t>
      </w:r>
      <w:r w:rsidR="004027AD" w:rsidRPr="0055616A">
        <w:rPr>
          <w:rFonts w:ascii="Times New Roman" w:hAnsi="Times New Roman" w:cs="Times New Roman"/>
          <w:sz w:val="24"/>
          <w:szCs w:val="24"/>
        </w:rPr>
        <w:t xml:space="preserve">mentos e a </w:t>
      </w:r>
      <w:proofErr w:type="spellStart"/>
      <w:r w:rsidR="004027AD" w:rsidRPr="0055616A">
        <w:rPr>
          <w:rFonts w:ascii="Times New Roman" w:hAnsi="Times New Roman" w:cs="Times New Roman"/>
          <w:sz w:val="24"/>
          <w:szCs w:val="24"/>
        </w:rPr>
        <w:t>farmacovigilância</w:t>
      </w:r>
      <w:proofErr w:type="spellEnd"/>
      <w:r w:rsidR="004027AD" w:rsidRPr="0055616A">
        <w:rPr>
          <w:rFonts w:ascii="Times New Roman" w:hAnsi="Times New Roman" w:cs="Times New Roman"/>
          <w:sz w:val="24"/>
          <w:szCs w:val="24"/>
        </w:rPr>
        <w:t>.</w:t>
      </w:r>
      <w:r w:rsidRPr="0055616A">
        <w:rPr>
          <w:rFonts w:ascii="Times New Roman" w:hAnsi="Times New Roman" w:cs="Times New Roman"/>
          <w:sz w:val="24"/>
          <w:szCs w:val="24"/>
        </w:rPr>
        <w:t xml:space="preserve"> (ORGANIZAÇÃO PAN-AMERICANA DE SAÚDE, 2011).</w:t>
      </w:r>
    </w:p>
    <w:p w:rsidR="004B4B8C" w:rsidRPr="0055616A" w:rsidRDefault="004B4B8C" w:rsidP="0055616A">
      <w:pPr>
        <w:spacing w:after="0" w:line="360" w:lineRule="auto"/>
        <w:ind w:firstLine="709"/>
        <w:jc w:val="both"/>
        <w:rPr>
          <w:rFonts w:ascii="Times New Roman" w:hAnsi="Times New Roman" w:cs="Times New Roman"/>
          <w:sz w:val="24"/>
          <w:szCs w:val="24"/>
        </w:rPr>
      </w:pPr>
      <w:r w:rsidRPr="0055616A">
        <w:rPr>
          <w:rFonts w:ascii="Times New Roman" w:hAnsi="Times New Roman" w:cs="Times New Roman"/>
          <w:sz w:val="24"/>
          <w:szCs w:val="24"/>
        </w:rPr>
        <w:t>A profissão farmacêutica, como todas as outras profissões, vem sofrendo transformações ao longo do tempo. Essas transformações foram desencadeadas pelo desenvolvimento e mecanização da indústria farmacêutica, aliada à padronização de formul</w:t>
      </w:r>
      <w:r w:rsidR="00974680" w:rsidRPr="0055616A">
        <w:rPr>
          <w:rFonts w:ascii="Times New Roman" w:hAnsi="Times New Roman" w:cs="Times New Roman"/>
          <w:sz w:val="24"/>
          <w:szCs w:val="24"/>
        </w:rPr>
        <w:t>ações para a produção de medica</w:t>
      </w:r>
      <w:r w:rsidRPr="0055616A">
        <w:rPr>
          <w:rFonts w:ascii="Times New Roman" w:hAnsi="Times New Roman" w:cs="Times New Roman"/>
          <w:sz w:val="24"/>
          <w:szCs w:val="24"/>
        </w:rPr>
        <w:t xml:space="preserve">mentos em larga escala e à descoberta de novos fármacos, sempre considerados de eficácia superior pela indústria farmacêutica, resultado da pesquisa farmacêutica de alta complexidade. Adiciona-se a estes fatos a evolução das formas farmacêuticas, remodelando </w:t>
      </w:r>
      <w:r w:rsidR="00974680" w:rsidRPr="0055616A">
        <w:rPr>
          <w:rFonts w:ascii="Times New Roman" w:hAnsi="Times New Roman" w:cs="Times New Roman"/>
          <w:sz w:val="24"/>
          <w:szCs w:val="24"/>
        </w:rPr>
        <w:t>ações terapêuticas de fármacos (FREITAS</w:t>
      </w:r>
      <w:r w:rsidRPr="0055616A">
        <w:rPr>
          <w:rFonts w:ascii="Times New Roman" w:hAnsi="Times New Roman" w:cs="Times New Roman"/>
          <w:sz w:val="24"/>
          <w:szCs w:val="24"/>
        </w:rPr>
        <w:t xml:space="preserve"> </w:t>
      </w:r>
      <w:proofErr w:type="spellStart"/>
      <w:r w:rsidRPr="0055616A">
        <w:rPr>
          <w:rFonts w:ascii="Times New Roman" w:hAnsi="Times New Roman" w:cs="Times New Roman"/>
          <w:sz w:val="24"/>
          <w:szCs w:val="24"/>
        </w:rPr>
        <w:t>et</w:t>
      </w:r>
      <w:proofErr w:type="spellEnd"/>
      <w:r w:rsidRPr="0055616A">
        <w:rPr>
          <w:rFonts w:ascii="Times New Roman" w:hAnsi="Times New Roman" w:cs="Times New Roman"/>
          <w:sz w:val="24"/>
          <w:szCs w:val="24"/>
        </w:rPr>
        <w:t xml:space="preserve"> al., 2002).</w:t>
      </w:r>
    </w:p>
    <w:p w:rsidR="007C0CAD" w:rsidRPr="0055616A" w:rsidRDefault="00974680" w:rsidP="0055616A">
      <w:pPr>
        <w:spacing w:after="0" w:line="360" w:lineRule="auto"/>
        <w:ind w:firstLine="709"/>
        <w:jc w:val="both"/>
        <w:rPr>
          <w:rFonts w:ascii="Times New Roman" w:hAnsi="Times New Roman" w:cs="Times New Roman"/>
          <w:sz w:val="24"/>
          <w:szCs w:val="24"/>
        </w:rPr>
      </w:pPr>
      <w:r w:rsidRPr="0055616A">
        <w:rPr>
          <w:rFonts w:ascii="Times New Roman" w:hAnsi="Times New Roman" w:cs="Times New Roman"/>
          <w:sz w:val="24"/>
          <w:szCs w:val="24"/>
        </w:rPr>
        <w:t xml:space="preserve">O acompanhamento </w:t>
      </w:r>
      <w:proofErr w:type="spellStart"/>
      <w:r w:rsidRPr="0055616A">
        <w:rPr>
          <w:rFonts w:ascii="Times New Roman" w:hAnsi="Times New Roman" w:cs="Times New Roman"/>
          <w:sz w:val="24"/>
          <w:szCs w:val="24"/>
        </w:rPr>
        <w:t>farmacoterapêutico</w:t>
      </w:r>
      <w:proofErr w:type="spellEnd"/>
      <w:r w:rsidRPr="0055616A">
        <w:rPr>
          <w:rFonts w:ascii="Times New Roman" w:hAnsi="Times New Roman" w:cs="Times New Roman"/>
          <w:sz w:val="24"/>
          <w:szCs w:val="24"/>
        </w:rPr>
        <w:t xml:space="preserve"> ao paciente permite ao farmacêutico identificar possíveis interações medicamentos, problemas relacionados a medicamentos, redução dos custos com tratamentos inadequados e internações hospitalares causadas por co</w:t>
      </w:r>
      <w:r w:rsidR="00F4200C" w:rsidRPr="0055616A">
        <w:rPr>
          <w:rFonts w:ascii="Times New Roman" w:hAnsi="Times New Roman" w:cs="Times New Roman"/>
          <w:sz w:val="24"/>
          <w:szCs w:val="24"/>
        </w:rPr>
        <w:t>mplicações respiratórias (SANTOS</w:t>
      </w:r>
      <w:r w:rsidRPr="0055616A">
        <w:rPr>
          <w:rFonts w:ascii="Times New Roman" w:hAnsi="Times New Roman" w:cs="Times New Roman"/>
          <w:sz w:val="24"/>
          <w:szCs w:val="24"/>
        </w:rPr>
        <w:t xml:space="preserve">, </w:t>
      </w:r>
      <w:proofErr w:type="spellStart"/>
      <w:r w:rsidRPr="0055616A">
        <w:rPr>
          <w:rFonts w:ascii="Times New Roman" w:hAnsi="Times New Roman" w:cs="Times New Roman"/>
          <w:sz w:val="24"/>
          <w:szCs w:val="24"/>
        </w:rPr>
        <w:t>et</w:t>
      </w:r>
      <w:proofErr w:type="spellEnd"/>
      <w:r w:rsidRPr="0055616A">
        <w:rPr>
          <w:rFonts w:ascii="Times New Roman" w:hAnsi="Times New Roman" w:cs="Times New Roman"/>
          <w:sz w:val="24"/>
          <w:szCs w:val="24"/>
        </w:rPr>
        <w:t xml:space="preserve"> al.2010)</w:t>
      </w:r>
      <w:r w:rsidR="00DE33BF" w:rsidRPr="0055616A">
        <w:rPr>
          <w:rFonts w:ascii="Times New Roman" w:hAnsi="Times New Roman" w:cs="Times New Roman"/>
          <w:sz w:val="24"/>
          <w:szCs w:val="24"/>
        </w:rPr>
        <w:t>.</w:t>
      </w:r>
      <w:r w:rsidR="00053C31" w:rsidRPr="0055616A">
        <w:rPr>
          <w:rFonts w:ascii="Times New Roman" w:hAnsi="Times New Roman" w:cs="Times New Roman"/>
          <w:sz w:val="24"/>
          <w:szCs w:val="24"/>
        </w:rPr>
        <w:t>P</w:t>
      </w:r>
      <w:r w:rsidR="00DE33BF" w:rsidRPr="0055616A">
        <w:rPr>
          <w:rFonts w:ascii="Times New Roman" w:hAnsi="Times New Roman" w:cs="Times New Roman"/>
          <w:sz w:val="24"/>
          <w:szCs w:val="24"/>
        </w:rPr>
        <w:t>riorizando a prevenção e a utilização correta dos medicame</w:t>
      </w:r>
      <w:r w:rsidR="00053C31" w:rsidRPr="0055616A">
        <w:rPr>
          <w:rFonts w:ascii="Times New Roman" w:hAnsi="Times New Roman" w:cs="Times New Roman"/>
          <w:sz w:val="24"/>
          <w:szCs w:val="24"/>
        </w:rPr>
        <w:t>ntos e</w:t>
      </w:r>
      <w:r w:rsidR="00DE33BF" w:rsidRPr="0055616A">
        <w:rPr>
          <w:rFonts w:ascii="Times New Roman" w:hAnsi="Times New Roman" w:cs="Times New Roman"/>
          <w:sz w:val="24"/>
          <w:szCs w:val="24"/>
        </w:rPr>
        <w:t xml:space="preserve"> contribuir de</w:t>
      </w:r>
      <w:r w:rsidR="00053C31" w:rsidRPr="0055616A">
        <w:rPr>
          <w:rFonts w:ascii="Times New Roman" w:hAnsi="Times New Roman" w:cs="Times New Roman"/>
          <w:sz w:val="24"/>
          <w:szCs w:val="24"/>
        </w:rPr>
        <w:t xml:space="preserve"> forma a esclarecer para</w:t>
      </w:r>
      <w:r w:rsidR="00DE33BF" w:rsidRPr="0055616A">
        <w:rPr>
          <w:rFonts w:ascii="Times New Roman" w:hAnsi="Times New Roman" w:cs="Times New Roman"/>
          <w:sz w:val="24"/>
          <w:szCs w:val="24"/>
        </w:rPr>
        <w:t xml:space="preserve"> população que sofre com os sintomas da asma, sobre como diminuir as crises que acometem um número cada vez mais crescente de pessoas, e que em geral acontecem por alguns fatores como o frio, a poeira, a prática de exercícios físicos e até mesmo por reações emocionais. O ob</w:t>
      </w:r>
      <w:r w:rsidR="00053C31" w:rsidRPr="0055616A">
        <w:rPr>
          <w:rFonts w:ascii="Times New Roman" w:hAnsi="Times New Roman" w:cs="Times New Roman"/>
          <w:sz w:val="24"/>
          <w:szCs w:val="24"/>
        </w:rPr>
        <w:t>jetivo deste estudo é a</w:t>
      </w:r>
      <w:r w:rsidR="00DE33BF" w:rsidRPr="0055616A">
        <w:rPr>
          <w:rFonts w:ascii="Times New Roman" w:hAnsi="Times New Roman" w:cs="Times New Roman"/>
          <w:sz w:val="24"/>
          <w:szCs w:val="24"/>
        </w:rPr>
        <w:t>valiar</w:t>
      </w:r>
      <w:r w:rsidR="00E93772" w:rsidRPr="0055616A">
        <w:rPr>
          <w:rFonts w:ascii="Times New Roman" w:hAnsi="Times New Roman" w:cs="Times New Roman"/>
          <w:sz w:val="24"/>
          <w:szCs w:val="24"/>
        </w:rPr>
        <w:t xml:space="preserve"> a</w:t>
      </w:r>
      <w:r w:rsidR="00DE33BF" w:rsidRPr="0055616A">
        <w:rPr>
          <w:rFonts w:ascii="Times New Roman" w:hAnsi="Times New Roman" w:cs="Times New Roman"/>
          <w:sz w:val="24"/>
          <w:szCs w:val="24"/>
        </w:rPr>
        <w:t xml:space="preserve"> importância da orientação farmacêutica aos pacientes com asma para adesão </w:t>
      </w:r>
      <w:proofErr w:type="spellStart"/>
      <w:r w:rsidR="00DE33BF" w:rsidRPr="0055616A">
        <w:rPr>
          <w:rFonts w:ascii="Times New Roman" w:hAnsi="Times New Roman" w:cs="Times New Roman"/>
          <w:sz w:val="24"/>
          <w:szCs w:val="24"/>
        </w:rPr>
        <w:t>farmacoterapêutica</w:t>
      </w:r>
      <w:proofErr w:type="spellEnd"/>
      <w:r w:rsidR="00DE33BF" w:rsidRPr="0055616A">
        <w:rPr>
          <w:rFonts w:ascii="Times New Roman" w:hAnsi="Times New Roman" w:cs="Times New Roman"/>
          <w:sz w:val="24"/>
          <w:szCs w:val="24"/>
        </w:rPr>
        <w:t xml:space="preserve"> e a diminuição de efeitos colaterais.</w:t>
      </w:r>
    </w:p>
    <w:p w:rsidR="007C0CAD" w:rsidRDefault="007C0CAD" w:rsidP="007C0CAD">
      <w:pPr>
        <w:spacing w:after="0" w:line="360" w:lineRule="auto"/>
        <w:jc w:val="both"/>
        <w:rPr>
          <w:rFonts w:ascii="Times New Roman" w:hAnsi="Times New Roman" w:cs="Times New Roman"/>
          <w:sz w:val="24"/>
          <w:szCs w:val="24"/>
        </w:rPr>
      </w:pPr>
    </w:p>
    <w:p w:rsidR="008A396C" w:rsidRPr="00936D96" w:rsidRDefault="00936D96" w:rsidP="00936D96">
      <w:pPr>
        <w:spacing w:after="0" w:line="360" w:lineRule="auto"/>
        <w:jc w:val="both"/>
        <w:rPr>
          <w:rFonts w:ascii="Times New Roman" w:hAnsi="Times New Roman" w:cs="Times New Roman"/>
          <w:b/>
          <w:sz w:val="24"/>
          <w:szCs w:val="24"/>
        </w:rPr>
      </w:pPr>
      <w:r w:rsidRPr="00936D96">
        <w:rPr>
          <w:rFonts w:ascii="Times New Roman" w:hAnsi="Times New Roman" w:cs="Times New Roman"/>
          <w:b/>
          <w:sz w:val="24"/>
          <w:szCs w:val="24"/>
        </w:rPr>
        <w:t>1.</w:t>
      </w:r>
      <w:r w:rsidR="008A396C" w:rsidRPr="00936D96">
        <w:rPr>
          <w:rFonts w:ascii="Times New Roman" w:hAnsi="Times New Roman" w:cs="Times New Roman"/>
          <w:b/>
          <w:sz w:val="24"/>
          <w:szCs w:val="24"/>
        </w:rPr>
        <w:t xml:space="preserve">MATERIAIS E MÉTODOS </w:t>
      </w:r>
    </w:p>
    <w:p w:rsidR="00921D4B" w:rsidRDefault="00921D4B" w:rsidP="00921D4B">
      <w:pPr>
        <w:spacing w:after="0" w:line="360" w:lineRule="auto"/>
        <w:jc w:val="both"/>
      </w:pPr>
    </w:p>
    <w:p w:rsidR="00235901" w:rsidRPr="00045B9A" w:rsidRDefault="008A396C" w:rsidP="0055616A">
      <w:pPr>
        <w:spacing w:after="0" w:line="360" w:lineRule="auto"/>
        <w:ind w:firstLine="709"/>
        <w:jc w:val="both"/>
        <w:rPr>
          <w:rFonts w:ascii="Times New Roman" w:eastAsia="Times New Roman" w:hAnsi="Times New Roman" w:cs="Times New Roman"/>
          <w:sz w:val="24"/>
          <w:szCs w:val="24"/>
        </w:rPr>
      </w:pPr>
      <w:r w:rsidRPr="00045B9A">
        <w:rPr>
          <w:rFonts w:ascii="Times New Roman" w:eastAsia="Times New Roman" w:hAnsi="Times New Roman" w:cs="Times New Roman"/>
          <w:sz w:val="24"/>
          <w:szCs w:val="24"/>
        </w:rPr>
        <w:t>Para seleciona</w:t>
      </w:r>
      <w:r w:rsidR="00921D4B" w:rsidRPr="00045B9A">
        <w:rPr>
          <w:rFonts w:ascii="Times New Roman" w:eastAsia="Times New Roman" w:hAnsi="Times New Roman" w:cs="Times New Roman"/>
          <w:sz w:val="24"/>
          <w:szCs w:val="24"/>
        </w:rPr>
        <w:t>r os artigos foram utilizados o</w:t>
      </w:r>
      <w:r w:rsidRPr="00045B9A">
        <w:rPr>
          <w:rFonts w:ascii="Times New Roman" w:eastAsia="Times New Roman" w:hAnsi="Times New Roman" w:cs="Times New Roman"/>
          <w:sz w:val="24"/>
          <w:szCs w:val="24"/>
        </w:rPr>
        <w:t xml:space="preserve"> banco de dados: </w:t>
      </w:r>
      <w:proofErr w:type="spellStart"/>
      <w:r w:rsidRPr="00045B9A">
        <w:rPr>
          <w:rFonts w:ascii="Times New Roman" w:eastAsia="Times New Roman" w:hAnsi="Times New Roman" w:cs="Times New Roman"/>
          <w:sz w:val="24"/>
          <w:szCs w:val="24"/>
        </w:rPr>
        <w:t>Scielo</w:t>
      </w:r>
      <w:proofErr w:type="spellEnd"/>
      <w:r w:rsidRPr="00045B9A">
        <w:rPr>
          <w:rFonts w:ascii="Times New Roman" w:eastAsia="Times New Roman" w:hAnsi="Times New Roman" w:cs="Times New Roman"/>
          <w:sz w:val="24"/>
          <w:szCs w:val="24"/>
        </w:rPr>
        <w:t>.</w:t>
      </w:r>
      <w:proofErr w:type="spellStart"/>
      <w:r w:rsidRPr="00045B9A">
        <w:rPr>
          <w:rFonts w:ascii="Times New Roman" w:eastAsia="Times New Roman" w:hAnsi="Times New Roman" w:cs="Times New Roman"/>
          <w:sz w:val="24"/>
          <w:szCs w:val="24"/>
        </w:rPr>
        <w:t>br</w:t>
      </w:r>
      <w:proofErr w:type="spellEnd"/>
      <w:r w:rsidRPr="00045B9A">
        <w:rPr>
          <w:rFonts w:ascii="Times New Roman" w:eastAsia="Times New Roman" w:hAnsi="Times New Roman" w:cs="Times New Roman"/>
          <w:sz w:val="24"/>
          <w:szCs w:val="24"/>
        </w:rPr>
        <w:t xml:space="preserve">, banco de dados de teses e dissertações </w:t>
      </w:r>
      <w:r w:rsidR="00921D4B" w:rsidRPr="00045B9A">
        <w:rPr>
          <w:rFonts w:ascii="Times New Roman" w:eastAsia="Times New Roman" w:hAnsi="Times New Roman" w:cs="Times New Roman"/>
          <w:sz w:val="24"/>
          <w:szCs w:val="24"/>
        </w:rPr>
        <w:t xml:space="preserve">CAPES, </w:t>
      </w:r>
      <w:proofErr w:type="spellStart"/>
      <w:r w:rsidR="00921D4B" w:rsidRPr="00045B9A">
        <w:rPr>
          <w:rFonts w:ascii="Times New Roman" w:eastAsia="Times New Roman" w:hAnsi="Times New Roman" w:cs="Times New Roman"/>
          <w:sz w:val="24"/>
          <w:szCs w:val="24"/>
        </w:rPr>
        <w:t>Medline</w:t>
      </w:r>
      <w:proofErr w:type="spellEnd"/>
      <w:r w:rsidR="00921D4B" w:rsidRPr="00045B9A">
        <w:rPr>
          <w:rFonts w:ascii="Times New Roman" w:eastAsia="Times New Roman" w:hAnsi="Times New Roman" w:cs="Times New Roman"/>
          <w:sz w:val="24"/>
          <w:szCs w:val="24"/>
        </w:rPr>
        <w:t xml:space="preserve">, </w:t>
      </w:r>
      <w:proofErr w:type="spellStart"/>
      <w:r w:rsidRPr="00045B9A">
        <w:rPr>
          <w:rFonts w:ascii="Times New Roman" w:eastAsia="Times New Roman" w:hAnsi="Times New Roman" w:cs="Times New Roman"/>
          <w:sz w:val="24"/>
          <w:szCs w:val="24"/>
        </w:rPr>
        <w:t>Pubmed</w:t>
      </w:r>
      <w:proofErr w:type="spellEnd"/>
      <w:r w:rsidR="00921D4B" w:rsidRPr="00045B9A">
        <w:rPr>
          <w:rFonts w:ascii="Times New Roman" w:eastAsia="Times New Roman" w:hAnsi="Times New Roman" w:cs="Times New Roman"/>
          <w:sz w:val="24"/>
          <w:szCs w:val="24"/>
        </w:rPr>
        <w:t xml:space="preserve"> e portal periódicos CAPES, </w:t>
      </w:r>
      <w:r w:rsidR="00C57ADF" w:rsidRPr="00045B9A">
        <w:rPr>
          <w:rFonts w:ascii="Times New Roman" w:eastAsia="Times New Roman" w:hAnsi="Times New Roman" w:cs="Times New Roman"/>
          <w:sz w:val="24"/>
          <w:szCs w:val="24"/>
        </w:rPr>
        <w:t>Revistas Cientificas e Reportagens C</w:t>
      </w:r>
      <w:r w:rsidRPr="00045B9A">
        <w:rPr>
          <w:rFonts w:ascii="Times New Roman" w:eastAsia="Times New Roman" w:hAnsi="Times New Roman" w:cs="Times New Roman"/>
          <w:sz w:val="24"/>
          <w:szCs w:val="24"/>
        </w:rPr>
        <w:t>ientificas,</w:t>
      </w:r>
      <w:r w:rsidR="00C57ADF" w:rsidRPr="00045B9A">
        <w:rPr>
          <w:rFonts w:ascii="Times New Roman" w:hAnsi="Times New Roman" w:cs="Times New Roman"/>
          <w:sz w:val="24"/>
          <w:szCs w:val="24"/>
        </w:rPr>
        <w:t xml:space="preserve">Revista de Ciências Farmacêuticas Básica e Aplicada, Jornal Brasileiro de Pneumologia, incorporando  assuntos de extrema relevância  referentes  </w:t>
      </w:r>
      <w:r w:rsidR="00C57ADF" w:rsidRPr="00045B9A">
        <w:rPr>
          <w:rFonts w:ascii="Times New Roman" w:hAnsi="Times New Roman" w:cs="Times New Roman"/>
          <w:sz w:val="24"/>
          <w:szCs w:val="24"/>
        </w:rPr>
        <w:lastRenderedPageBreak/>
        <w:t>ao tema proposto,</w:t>
      </w:r>
      <w:r w:rsidR="00921D4B" w:rsidRPr="00045B9A">
        <w:rPr>
          <w:rFonts w:ascii="Times New Roman" w:eastAsia="Times New Roman" w:hAnsi="Times New Roman" w:cs="Times New Roman"/>
          <w:sz w:val="24"/>
          <w:szCs w:val="24"/>
        </w:rPr>
        <w:t>onde utilizou</w:t>
      </w:r>
      <w:r w:rsidRPr="00045B9A">
        <w:rPr>
          <w:rFonts w:ascii="Times New Roman" w:eastAsia="Times New Roman" w:hAnsi="Times New Roman" w:cs="Times New Roman"/>
          <w:sz w:val="24"/>
          <w:szCs w:val="24"/>
        </w:rPr>
        <w:t xml:space="preserve">-se as palavras de busca isoladas: </w:t>
      </w:r>
      <w:r w:rsidR="00A339AC" w:rsidRPr="00045B9A">
        <w:rPr>
          <w:rFonts w:ascii="Times New Roman" w:eastAsia="Times New Roman" w:hAnsi="Times New Roman" w:cs="Times New Roman"/>
          <w:sz w:val="24"/>
          <w:szCs w:val="24"/>
        </w:rPr>
        <w:t>a</w:t>
      </w:r>
      <w:r w:rsidR="00704EAF" w:rsidRPr="00045B9A">
        <w:rPr>
          <w:rFonts w:ascii="Times New Roman" w:eastAsia="Times New Roman" w:hAnsi="Times New Roman" w:cs="Times New Roman"/>
          <w:sz w:val="24"/>
          <w:szCs w:val="24"/>
        </w:rPr>
        <w:t>sma</w:t>
      </w:r>
      <w:r w:rsidR="00921D4B" w:rsidRPr="00045B9A">
        <w:rPr>
          <w:rFonts w:ascii="Times New Roman" w:eastAsia="Times New Roman" w:hAnsi="Times New Roman" w:cs="Times New Roman"/>
          <w:sz w:val="24"/>
          <w:szCs w:val="24"/>
        </w:rPr>
        <w:t>,</w:t>
      </w:r>
      <w:r w:rsidR="00A339AC" w:rsidRPr="00045B9A">
        <w:rPr>
          <w:rFonts w:ascii="Times New Roman" w:eastAsia="Times New Roman" w:hAnsi="Times New Roman" w:cs="Times New Roman"/>
          <w:sz w:val="24"/>
          <w:szCs w:val="24"/>
        </w:rPr>
        <w:t>a</w:t>
      </w:r>
      <w:r w:rsidR="00704EAF" w:rsidRPr="00045B9A">
        <w:rPr>
          <w:rFonts w:ascii="Times New Roman" w:eastAsia="Times New Roman" w:hAnsi="Times New Roman" w:cs="Times New Roman"/>
          <w:sz w:val="24"/>
          <w:szCs w:val="24"/>
        </w:rPr>
        <w:t xml:space="preserve">tenção </w:t>
      </w:r>
      <w:r w:rsidR="00A339AC" w:rsidRPr="00045B9A">
        <w:rPr>
          <w:rFonts w:ascii="Times New Roman" w:eastAsia="Times New Roman" w:hAnsi="Times New Roman" w:cs="Times New Roman"/>
          <w:sz w:val="24"/>
          <w:szCs w:val="24"/>
        </w:rPr>
        <w:t>f</w:t>
      </w:r>
      <w:r w:rsidR="00704EAF" w:rsidRPr="00045B9A">
        <w:rPr>
          <w:rFonts w:ascii="Times New Roman" w:eastAsia="Times New Roman" w:hAnsi="Times New Roman" w:cs="Times New Roman"/>
          <w:sz w:val="24"/>
          <w:szCs w:val="24"/>
        </w:rPr>
        <w:t>armacêutica</w:t>
      </w:r>
      <w:r w:rsidR="00921D4B" w:rsidRPr="00045B9A">
        <w:rPr>
          <w:rFonts w:ascii="Times New Roman" w:eastAsia="Times New Roman" w:hAnsi="Times New Roman" w:cs="Times New Roman"/>
          <w:sz w:val="24"/>
          <w:szCs w:val="24"/>
        </w:rPr>
        <w:t>,</w:t>
      </w:r>
      <w:r w:rsidR="00A339AC" w:rsidRPr="00045B9A">
        <w:rPr>
          <w:rFonts w:ascii="Times New Roman" w:eastAsia="Times New Roman" w:hAnsi="Times New Roman" w:cs="Times New Roman"/>
          <w:sz w:val="24"/>
          <w:szCs w:val="24"/>
        </w:rPr>
        <w:t xml:space="preserve"> m</w:t>
      </w:r>
      <w:r w:rsidR="00704EAF" w:rsidRPr="00045B9A">
        <w:rPr>
          <w:rFonts w:ascii="Times New Roman" w:eastAsia="Times New Roman" w:hAnsi="Times New Roman" w:cs="Times New Roman"/>
          <w:sz w:val="24"/>
          <w:szCs w:val="24"/>
        </w:rPr>
        <w:t>edic</w:t>
      </w:r>
      <w:r w:rsidR="00921D4B" w:rsidRPr="00045B9A">
        <w:rPr>
          <w:rFonts w:ascii="Times New Roman" w:eastAsia="Times New Roman" w:hAnsi="Times New Roman" w:cs="Times New Roman"/>
          <w:sz w:val="24"/>
          <w:szCs w:val="24"/>
        </w:rPr>
        <w:t>amentos,</w:t>
      </w:r>
      <w:r w:rsidR="00A339AC" w:rsidRPr="00045B9A">
        <w:rPr>
          <w:rFonts w:ascii="Times New Roman" w:eastAsia="Times New Roman" w:hAnsi="Times New Roman" w:cs="Times New Roman"/>
          <w:sz w:val="24"/>
          <w:szCs w:val="24"/>
        </w:rPr>
        <w:t>efeitos c</w:t>
      </w:r>
      <w:r w:rsidR="00704EAF" w:rsidRPr="00045B9A">
        <w:rPr>
          <w:rFonts w:ascii="Times New Roman" w:eastAsia="Times New Roman" w:hAnsi="Times New Roman" w:cs="Times New Roman"/>
          <w:sz w:val="24"/>
          <w:szCs w:val="24"/>
        </w:rPr>
        <w:t>olaterais</w:t>
      </w:r>
      <w:r w:rsidR="00921D4B" w:rsidRPr="00045B9A">
        <w:rPr>
          <w:rFonts w:ascii="Times New Roman" w:eastAsia="Times New Roman" w:hAnsi="Times New Roman" w:cs="Times New Roman"/>
          <w:sz w:val="24"/>
          <w:szCs w:val="24"/>
        </w:rPr>
        <w:t>,</w:t>
      </w:r>
      <w:r w:rsidR="00C83A54">
        <w:rPr>
          <w:rFonts w:ascii="Times New Roman" w:eastAsia="Times New Roman" w:hAnsi="Times New Roman" w:cs="Times New Roman"/>
          <w:sz w:val="24"/>
          <w:szCs w:val="24"/>
        </w:rPr>
        <w:t xml:space="preserve"> </w:t>
      </w:r>
      <w:proofErr w:type="spellStart"/>
      <w:r w:rsidR="00A339AC" w:rsidRPr="00045B9A">
        <w:rPr>
          <w:rFonts w:ascii="Times New Roman" w:eastAsia="Times New Roman" w:hAnsi="Times New Roman" w:cs="Times New Roman"/>
          <w:sz w:val="24"/>
          <w:szCs w:val="24"/>
        </w:rPr>
        <w:t>f</w:t>
      </w:r>
      <w:r w:rsidR="00704EAF" w:rsidRPr="00045B9A">
        <w:rPr>
          <w:rFonts w:ascii="Times New Roman" w:eastAsia="Times New Roman" w:hAnsi="Times New Roman" w:cs="Times New Roman"/>
          <w:sz w:val="24"/>
          <w:szCs w:val="24"/>
        </w:rPr>
        <w:t>armacoterapia</w:t>
      </w:r>
      <w:proofErr w:type="spellEnd"/>
      <w:r w:rsidRPr="00045B9A">
        <w:rPr>
          <w:rFonts w:ascii="Times New Roman" w:eastAsia="Times New Roman" w:hAnsi="Times New Roman" w:cs="Times New Roman"/>
          <w:sz w:val="24"/>
          <w:szCs w:val="24"/>
        </w:rPr>
        <w:t xml:space="preserve"> e </w:t>
      </w:r>
      <w:r w:rsidR="00921D4B" w:rsidRPr="00045B9A">
        <w:rPr>
          <w:rFonts w:ascii="Times New Roman" w:eastAsia="Times New Roman" w:hAnsi="Times New Roman" w:cs="Times New Roman"/>
          <w:sz w:val="24"/>
          <w:szCs w:val="24"/>
        </w:rPr>
        <w:t>busca combinada de 2 ou três palavras tratamentos</w:t>
      </w:r>
      <w:r w:rsidR="00704EAF" w:rsidRPr="00045B9A">
        <w:rPr>
          <w:rFonts w:ascii="Times New Roman" w:eastAsia="Times New Roman" w:hAnsi="Times New Roman" w:cs="Times New Roman"/>
          <w:sz w:val="24"/>
          <w:szCs w:val="24"/>
        </w:rPr>
        <w:t xml:space="preserve"> alternativos e </w:t>
      </w:r>
      <w:proofErr w:type="spellStart"/>
      <w:r w:rsidR="00704EAF" w:rsidRPr="00045B9A">
        <w:rPr>
          <w:rFonts w:ascii="Times New Roman" w:eastAsia="Times New Roman" w:hAnsi="Times New Roman" w:cs="Times New Roman"/>
          <w:sz w:val="24"/>
          <w:szCs w:val="24"/>
        </w:rPr>
        <w:t>farmacoterapia</w:t>
      </w:r>
      <w:proofErr w:type="spellEnd"/>
      <w:r w:rsidRPr="00045B9A">
        <w:rPr>
          <w:rFonts w:ascii="Times New Roman" w:eastAsia="Times New Roman" w:hAnsi="Times New Roman" w:cs="Times New Roman"/>
          <w:sz w:val="24"/>
          <w:szCs w:val="24"/>
        </w:rPr>
        <w:t>,</w:t>
      </w:r>
      <w:r w:rsidR="00C83A54">
        <w:rPr>
          <w:rFonts w:ascii="Times New Roman" w:eastAsia="Times New Roman" w:hAnsi="Times New Roman" w:cs="Times New Roman"/>
          <w:sz w:val="24"/>
          <w:szCs w:val="24"/>
        </w:rPr>
        <w:t xml:space="preserve"> </w:t>
      </w:r>
      <w:r w:rsidR="00704EAF" w:rsidRPr="00045B9A">
        <w:rPr>
          <w:rFonts w:ascii="Times New Roman" w:eastAsia="Times New Roman" w:hAnsi="Times New Roman" w:cs="Times New Roman"/>
          <w:sz w:val="24"/>
          <w:szCs w:val="24"/>
        </w:rPr>
        <w:t xml:space="preserve">paciente asmático </w:t>
      </w:r>
      <w:r w:rsidR="00921D4B" w:rsidRPr="00045B9A">
        <w:rPr>
          <w:rFonts w:ascii="Times New Roman" w:eastAsia="Times New Roman" w:hAnsi="Times New Roman" w:cs="Times New Roman"/>
          <w:sz w:val="24"/>
          <w:szCs w:val="24"/>
        </w:rPr>
        <w:t xml:space="preserve">sintomas, tratamentos </w:t>
      </w:r>
      <w:r w:rsidRPr="00045B9A">
        <w:rPr>
          <w:rFonts w:ascii="Times New Roman" w:eastAsia="Times New Roman" w:hAnsi="Times New Roman" w:cs="Times New Roman"/>
          <w:sz w:val="24"/>
          <w:szCs w:val="24"/>
        </w:rPr>
        <w:t>e medicamentos</w:t>
      </w:r>
      <w:r w:rsidR="00704EAF" w:rsidRPr="00045B9A">
        <w:rPr>
          <w:rFonts w:ascii="Times New Roman" w:eastAsia="Times New Roman" w:hAnsi="Times New Roman" w:cs="Times New Roman"/>
          <w:sz w:val="24"/>
          <w:szCs w:val="24"/>
        </w:rPr>
        <w:t>,</w:t>
      </w:r>
      <w:r w:rsidR="002510E8" w:rsidRPr="00045B9A">
        <w:rPr>
          <w:rFonts w:ascii="Times New Roman" w:eastAsia="Times New Roman" w:hAnsi="Times New Roman" w:cs="Times New Roman"/>
          <w:sz w:val="24"/>
          <w:szCs w:val="24"/>
        </w:rPr>
        <w:t xml:space="preserve"> avaliação clínica, causas e fatores de riscos, </w:t>
      </w:r>
      <w:r w:rsidR="00921D4B" w:rsidRPr="00045B9A">
        <w:rPr>
          <w:rFonts w:ascii="Times New Roman" w:hAnsi="Times New Roman" w:cs="Times New Roman"/>
          <w:sz w:val="24"/>
          <w:szCs w:val="24"/>
        </w:rPr>
        <w:t xml:space="preserve">orientação farmacêutica, </w:t>
      </w:r>
      <w:r w:rsidR="00704EAF" w:rsidRPr="00045B9A">
        <w:rPr>
          <w:rFonts w:ascii="Times New Roman" w:hAnsi="Times New Roman" w:cs="Times New Roman"/>
          <w:sz w:val="24"/>
          <w:szCs w:val="24"/>
        </w:rPr>
        <w:t xml:space="preserve">adesão </w:t>
      </w:r>
      <w:proofErr w:type="spellStart"/>
      <w:r w:rsidR="00704EAF" w:rsidRPr="00045B9A">
        <w:rPr>
          <w:rFonts w:ascii="Times New Roman" w:hAnsi="Times New Roman" w:cs="Times New Roman"/>
          <w:sz w:val="24"/>
          <w:szCs w:val="24"/>
        </w:rPr>
        <w:t>farmacoterapêutica</w:t>
      </w:r>
      <w:proofErr w:type="spellEnd"/>
      <w:r w:rsidR="00936335" w:rsidRPr="00045B9A">
        <w:rPr>
          <w:rFonts w:ascii="Times New Roman" w:eastAsia="Times New Roman" w:hAnsi="Times New Roman" w:cs="Times New Roman"/>
          <w:sz w:val="24"/>
          <w:szCs w:val="24"/>
        </w:rPr>
        <w:t xml:space="preserve">. </w:t>
      </w:r>
      <w:r w:rsidRPr="00045B9A">
        <w:rPr>
          <w:rFonts w:ascii="Times New Roman" w:eastAsia="Times New Roman" w:hAnsi="Times New Roman" w:cs="Times New Roman"/>
          <w:sz w:val="24"/>
          <w:szCs w:val="24"/>
        </w:rPr>
        <w:t xml:space="preserve">Os trabalhos que não combinavam três palavras foram excluídos, assim como, os que não se enquadravam nos anos </w:t>
      </w:r>
      <w:r w:rsidR="00921D4B" w:rsidRPr="00045B9A">
        <w:rPr>
          <w:rFonts w:ascii="Times New Roman" w:eastAsia="Times New Roman" w:hAnsi="Times New Roman" w:cs="Times New Roman"/>
          <w:sz w:val="24"/>
          <w:szCs w:val="24"/>
        </w:rPr>
        <w:t>pré-selecionados de 2000</w:t>
      </w:r>
      <w:r w:rsidRPr="00045B9A">
        <w:rPr>
          <w:rFonts w:ascii="Times New Roman" w:eastAsia="Times New Roman" w:hAnsi="Times New Roman" w:cs="Times New Roman"/>
          <w:sz w:val="24"/>
          <w:szCs w:val="24"/>
        </w:rPr>
        <w:t xml:space="preserve"> a 2017. O critério de exclusão também se aplica para os artigos que após leitura que não se referiam ao objetivo principal da presente pesquisa.  </w:t>
      </w:r>
    </w:p>
    <w:p w:rsidR="002510E8" w:rsidRPr="00045B9A" w:rsidRDefault="008A396C" w:rsidP="0055616A">
      <w:pPr>
        <w:spacing w:after="0" w:line="360" w:lineRule="auto"/>
        <w:ind w:firstLine="709"/>
        <w:jc w:val="both"/>
        <w:rPr>
          <w:rFonts w:ascii="Times New Roman" w:hAnsi="Times New Roman" w:cs="Times New Roman"/>
          <w:sz w:val="24"/>
          <w:szCs w:val="24"/>
        </w:rPr>
      </w:pPr>
      <w:r w:rsidRPr="00045B9A">
        <w:rPr>
          <w:rFonts w:ascii="Times New Roman" w:hAnsi="Times New Roman" w:cs="Times New Roman"/>
          <w:sz w:val="24"/>
          <w:szCs w:val="24"/>
        </w:rPr>
        <w:t>Para a realização deste trabalho, foi</w:t>
      </w:r>
      <w:r w:rsidR="00921D4B" w:rsidRPr="00045B9A">
        <w:rPr>
          <w:rFonts w:ascii="Times New Roman" w:hAnsi="Times New Roman" w:cs="Times New Roman"/>
          <w:sz w:val="24"/>
          <w:szCs w:val="24"/>
        </w:rPr>
        <w:t xml:space="preserve"> realizada pesquisa com</w:t>
      </w:r>
      <w:r w:rsidRPr="00045B9A">
        <w:rPr>
          <w:rFonts w:ascii="Times New Roman" w:hAnsi="Times New Roman" w:cs="Times New Roman"/>
          <w:sz w:val="24"/>
          <w:szCs w:val="24"/>
        </w:rPr>
        <w:t xml:space="preserve"> base em revisão</w:t>
      </w:r>
      <w:r w:rsidR="00936335" w:rsidRPr="00045B9A">
        <w:rPr>
          <w:rFonts w:ascii="Times New Roman" w:hAnsi="Times New Roman" w:cs="Times New Roman"/>
          <w:sz w:val="24"/>
          <w:szCs w:val="24"/>
        </w:rPr>
        <w:t xml:space="preserve"> bibliográfica sobre a</w:t>
      </w:r>
      <w:r w:rsidR="00921D4B" w:rsidRPr="00045B9A">
        <w:rPr>
          <w:rFonts w:ascii="Times New Roman" w:hAnsi="Times New Roman" w:cs="Times New Roman"/>
          <w:sz w:val="24"/>
          <w:szCs w:val="24"/>
        </w:rPr>
        <w:t>sma</w:t>
      </w:r>
      <w:r w:rsidRPr="00045B9A">
        <w:rPr>
          <w:rFonts w:ascii="Times New Roman" w:hAnsi="Times New Roman" w:cs="Times New Roman"/>
          <w:sz w:val="24"/>
          <w:szCs w:val="24"/>
        </w:rPr>
        <w:t>, tratam</w:t>
      </w:r>
      <w:r w:rsidR="00921D4B" w:rsidRPr="00045B9A">
        <w:rPr>
          <w:rFonts w:ascii="Times New Roman" w:hAnsi="Times New Roman" w:cs="Times New Roman"/>
          <w:sz w:val="24"/>
          <w:szCs w:val="24"/>
        </w:rPr>
        <w:t xml:space="preserve">entos alternativos, </w:t>
      </w:r>
      <w:proofErr w:type="spellStart"/>
      <w:r w:rsidR="00921D4B" w:rsidRPr="00045B9A">
        <w:rPr>
          <w:rFonts w:ascii="Times New Roman" w:eastAsia="Times New Roman" w:hAnsi="Times New Roman" w:cs="Times New Roman"/>
          <w:sz w:val="24"/>
          <w:szCs w:val="24"/>
        </w:rPr>
        <w:t>farmacoterapia</w:t>
      </w:r>
      <w:proofErr w:type="spellEnd"/>
      <w:r w:rsidRPr="00045B9A">
        <w:rPr>
          <w:rFonts w:ascii="Times New Roman" w:hAnsi="Times New Roman" w:cs="Times New Roman"/>
          <w:sz w:val="24"/>
          <w:szCs w:val="24"/>
        </w:rPr>
        <w:t>, medicame</w:t>
      </w:r>
      <w:r w:rsidR="00921D4B" w:rsidRPr="00045B9A">
        <w:rPr>
          <w:rFonts w:ascii="Times New Roman" w:hAnsi="Times New Roman" w:cs="Times New Roman"/>
          <w:sz w:val="24"/>
          <w:szCs w:val="24"/>
        </w:rPr>
        <w:t xml:space="preserve">ntos, orientação farmacêutica, adesão </w:t>
      </w:r>
      <w:proofErr w:type="spellStart"/>
      <w:r w:rsidR="00921D4B" w:rsidRPr="00045B9A">
        <w:rPr>
          <w:rFonts w:ascii="Times New Roman" w:hAnsi="Times New Roman" w:cs="Times New Roman"/>
          <w:sz w:val="24"/>
          <w:szCs w:val="24"/>
        </w:rPr>
        <w:t>farmacoterapêutica</w:t>
      </w:r>
      <w:proofErr w:type="spellEnd"/>
      <w:r w:rsidRPr="00045B9A">
        <w:rPr>
          <w:rFonts w:ascii="Times New Roman" w:hAnsi="Times New Roman" w:cs="Times New Roman"/>
          <w:sz w:val="24"/>
          <w:szCs w:val="24"/>
        </w:rPr>
        <w:t>, anotações e análise dos registros, identificando o período inicia</w:t>
      </w:r>
      <w:r w:rsidR="00007ACE" w:rsidRPr="00045B9A">
        <w:rPr>
          <w:rFonts w:ascii="Times New Roman" w:hAnsi="Times New Roman" w:cs="Times New Roman"/>
          <w:sz w:val="24"/>
          <w:szCs w:val="24"/>
        </w:rPr>
        <w:t>l dos sintomas e tratamento da asma</w:t>
      </w:r>
      <w:r w:rsidRPr="00045B9A">
        <w:rPr>
          <w:rFonts w:ascii="Times New Roman" w:hAnsi="Times New Roman" w:cs="Times New Roman"/>
          <w:sz w:val="24"/>
          <w:szCs w:val="24"/>
        </w:rPr>
        <w:t>.</w:t>
      </w:r>
    </w:p>
    <w:p w:rsidR="0055616A" w:rsidRPr="00045B9A" w:rsidRDefault="00AD3134" w:rsidP="002510E8">
      <w:pPr>
        <w:spacing w:after="0" w:line="360" w:lineRule="auto"/>
        <w:ind w:firstLine="709"/>
        <w:jc w:val="both"/>
        <w:rPr>
          <w:rFonts w:ascii="Times New Roman" w:hAnsi="Times New Roman" w:cs="Times New Roman"/>
          <w:sz w:val="24"/>
          <w:szCs w:val="24"/>
        </w:rPr>
      </w:pPr>
      <w:r w:rsidRPr="00045B9A">
        <w:rPr>
          <w:rFonts w:ascii="Times New Roman" w:hAnsi="Times New Roman" w:cs="Times New Roman"/>
          <w:sz w:val="24"/>
          <w:szCs w:val="24"/>
        </w:rPr>
        <w:t>Visando caracterizar</w:t>
      </w:r>
      <w:r w:rsidR="0086232F">
        <w:rPr>
          <w:rFonts w:ascii="Times New Roman" w:hAnsi="Times New Roman" w:cs="Times New Roman"/>
          <w:sz w:val="24"/>
          <w:szCs w:val="24"/>
        </w:rPr>
        <w:t xml:space="preserve"> </w:t>
      </w:r>
      <w:r w:rsidR="002510E8" w:rsidRPr="00045B9A">
        <w:rPr>
          <w:rFonts w:ascii="Times New Roman" w:hAnsi="Times New Roman" w:cs="Times New Roman"/>
          <w:sz w:val="24"/>
          <w:szCs w:val="24"/>
        </w:rPr>
        <w:t>as causas e tratamentos do paciente asmático</w:t>
      </w:r>
      <w:r w:rsidRPr="00045B9A">
        <w:rPr>
          <w:rFonts w:ascii="Times New Roman" w:hAnsi="Times New Roman" w:cs="Times New Roman"/>
          <w:sz w:val="24"/>
          <w:szCs w:val="24"/>
        </w:rPr>
        <w:t>, realizou-se uma pesquisa teórico-reflexiva baseada na argumentação e interpre</w:t>
      </w:r>
      <w:r w:rsidR="002510E8" w:rsidRPr="00045B9A">
        <w:rPr>
          <w:rFonts w:ascii="Times New Roman" w:hAnsi="Times New Roman" w:cs="Times New Roman"/>
          <w:sz w:val="24"/>
          <w:szCs w:val="24"/>
        </w:rPr>
        <w:t xml:space="preserve">tação pessoal (SEVERINO, 2000). </w:t>
      </w:r>
      <w:r w:rsidRPr="00045B9A">
        <w:rPr>
          <w:rFonts w:ascii="Times New Roman" w:hAnsi="Times New Roman" w:cs="Times New Roman"/>
          <w:sz w:val="24"/>
          <w:szCs w:val="24"/>
        </w:rPr>
        <w:t>Este contexto permitiu a fundamentaç</w:t>
      </w:r>
      <w:r w:rsidR="00BE5B04" w:rsidRPr="00045B9A">
        <w:rPr>
          <w:rFonts w:ascii="Times New Roman" w:hAnsi="Times New Roman" w:cs="Times New Roman"/>
          <w:sz w:val="24"/>
          <w:szCs w:val="24"/>
        </w:rPr>
        <w:t>ão histórica e problemática do paciente asmático</w:t>
      </w:r>
      <w:r w:rsidRPr="00045B9A">
        <w:rPr>
          <w:rFonts w:ascii="Times New Roman" w:hAnsi="Times New Roman" w:cs="Times New Roman"/>
          <w:sz w:val="24"/>
          <w:szCs w:val="24"/>
        </w:rPr>
        <w:t xml:space="preserve"> analisando a importância</w:t>
      </w:r>
      <w:r w:rsidR="00C83A54">
        <w:rPr>
          <w:rFonts w:ascii="Times New Roman" w:hAnsi="Times New Roman" w:cs="Times New Roman"/>
          <w:sz w:val="24"/>
          <w:szCs w:val="24"/>
        </w:rPr>
        <w:t xml:space="preserve"> </w:t>
      </w:r>
      <w:r w:rsidR="00BE5B04" w:rsidRPr="00045B9A">
        <w:rPr>
          <w:rFonts w:ascii="Times New Roman" w:hAnsi="Times New Roman" w:cs="Times New Roman"/>
          <w:sz w:val="24"/>
          <w:szCs w:val="24"/>
        </w:rPr>
        <w:t>da orientação far</w:t>
      </w:r>
      <w:r w:rsidR="002510E8" w:rsidRPr="00045B9A">
        <w:rPr>
          <w:rFonts w:ascii="Times New Roman" w:hAnsi="Times New Roman" w:cs="Times New Roman"/>
          <w:sz w:val="24"/>
          <w:szCs w:val="24"/>
        </w:rPr>
        <w:t xml:space="preserve">macêutica aos pacientes asmáticos </w:t>
      </w:r>
      <w:r w:rsidR="00BE5B04" w:rsidRPr="00045B9A">
        <w:rPr>
          <w:rFonts w:ascii="Times New Roman" w:hAnsi="Times New Roman" w:cs="Times New Roman"/>
          <w:sz w:val="24"/>
          <w:szCs w:val="24"/>
        </w:rPr>
        <w:t>no tratamento das causas e sintomas</w:t>
      </w:r>
      <w:r w:rsidR="002510E8" w:rsidRPr="00045B9A">
        <w:rPr>
          <w:rFonts w:ascii="Times New Roman" w:hAnsi="Times New Roman" w:cs="Times New Roman"/>
          <w:sz w:val="24"/>
          <w:szCs w:val="24"/>
        </w:rPr>
        <w:t>, com</w:t>
      </w:r>
      <w:r w:rsidR="00BE5B04" w:rsidRPr="00045B9A">
        <w:rPr>
          <w:rFonts w:ascii="Times New Roman" w:hAnsi="Times New Roman" w:cs="Times New Roman"/>
          <w:sz w:val="24"/>
          <w:szCs w:val="24"/>
        </w:rPr>
        <w:t xml:space="preserve"> adesão </w:t>
      </w:r>
      <w:proofErr w:type="spellStart"/>
      <w:r w:rsidR="00BE5B04" w:rsidRPr="00045B9A">
        <w:rPr>
          <w:rFonts w:ascii="Times New Roman" w:hAnsi="Times New Roman" w:cs="Times New Roman"/>
          <w:sz w:val="24"/>
          <w:szCs w:val="24"/>
        </w:rPr>
        <w:t>farmacoterapêutica</w:t>
      </w:r>
      <w:proofErr w:type="spellEnd"/>
      <w:r w:rsidR="00BE5B04" w:rsidRPr="00045B9A">
        <w:rPr>
          <w:rFonts w:ascii="Times New Roman" w:hAnsi="Times New Roman" w:cs="Times New Roman"/>
          <w:sz w:val="24"/>
          <w:szCs w:val="24"/>
        </w:rPr>
        <w:t xml:space="preserve"> e a diminuição de efeitos colaterais</w:t>
      </w:r>
      <w:r w:rsidRPr="00045B9A">
        <w:rPr>
          <w:rFonts w:ascii="Times New Roman" w:hAnsi="Times New Roman" w:cs="Times New Roman"/>
          <w:sz w:val="24"/>
          <w:szCs w:val="24"/>
        </w:rPr>
        <w:t xml:space="preserve">, e a apresentação desta proposta. O artigo é apresentado nas seguintes seções: </w:t>
      </w:r>
      <w:r w:rsidR="00BE5B04" w:rsidRPr="00045B9A">
        <w:rPr>
          <w:rFonts w:ascii="Times New Roman" w:hAnsi="Times New Roman" w:cs="Times New Roman"/>
          <w:sz w:val="24"/>
          <w:szCs w:val="24"/>
        </w:rPr>
        <w:t>definição da asma</w:t>
      </w:r>
      <w:r w:rsidRPr="00045B9A">
        <w:rPr>
          <w:rFonts w:ascii="Times New Roman" w:hAnsi="Times New Roman" w:cs="Times New Roman"/>
          <w:sz w:val="24"/>
          <w:szCs w:val="24"/>
        </w:rPr>
        <w:t xml:space="preserve"> e</w:t>
      </w:r>
      <w:r w:rsidR="00680986">
        <w:rPr>
          <w:rFonts w:ascii="Times New Roman" w:hAnsi="Times New Roman" w:cs="Times New Roman"/>
          <w:sz w:val="24"/>
          <w:szCs w:val="24"/>
        </w:rPr>
        <w:t xml:space="preserve"> </w:t>
      </w:r>
      <w:r w:rsidR="00744F07" w:rsidRPr="00045B9A">
        <w:rPr>
          <w:rFonts w:ascii="Times New Roman" w:hAnsi="Times New Roman" w:cs="Times New Roman"/>
          <w:sz w:val="24"/>
          <w:szCs w:val="24"/>
        </w:rPr>
        <w:t>inflamação,</w:t>
      </w:r>
      <w:r w:rsidR="00BE5B04" w:rsidRPr="00045B9A">
        <w:rPr>
          <w:rFonts w:ascii="Times New Roman" w:hAnsi="Times New Roman" w:cs="Times New Roman"/>
          <w:sz w:val="24"/>
          <w:szCs w:val="24"/>
        </w:rPr>
        <w:t xml:space="preserve"> vias aéreas</w:t>
      </w:r>
      <w:r w:rsidR="00744F07" w:rsidRPr="00045B9A">
        <w:rPr>
          <w:rFonts w:ascii="Times New Roman" w:hAnsi="Times New Roman" w:cs="Times New Roman"/>
          <w:sz w:val="24"/>
          <w:szCs w:val="24"/>
        </w:rPr>
        <w:t xml:space="preserve"> inferiores e</w:t>
      </w:r>
      <w:r w:rsidR="00BE5B04" w:rsidRPr="00045B9A">
        <w:rPr>
          <w:rFonts w:ascii="Times New Roman" w:hAnsi="Times New Roman" w:cs="Times New Roman"/>
          <w:sz w:val="24"/>
          <w:szCs w:val="24"/>
        </w:rPr>
        <w:t xml:space="preserve"> fluxo aéreo</w:t>
      </w:r>
      <w:r w:rsidR="002510E8" w:rsidRPr="00045B9A">
        <w:rPr>
          <w:rFonts w:ascii="Times New Roman" w:hAnsi="Times New Roman" w:cs="Times New Roman"/>
          <w:sz w:val="24"/>
          <w:szCs w:val="24"/>
        </w:rPr>
        <w:t>,</w:t>
      </w:r>
      <w:r w:rsidRPr="00045B9A">
        <w:rPr>
          <w:rFonts w:ascii="Times New Roman" w:hAnsi="Times New Roman" w:cs="Times New Roman"/>
          <w:sz w:val="24"/>
          <w:szCs w:val="24"/>
        </w:rPr>
        <w:t xml:space="preserve"> avaliação clínica, diferentes </w:t>
      </w:r>
      <w:r w:rsidR="00BE5B04" w:rsidRPr="00045B9A">
        <w:rPr>
          <w:rFonts w:ascii="Times New Roman" w:hAnsi="Times New Roman" w:cs="Times New Roman"/>
          <w:sz w:val="24"/>
          <w:szCs w:val="24"/>
        </w:rPr>
        <w:t>causas</w:t>
      </w:r>
      <w:r w:rsidR="002510E8" w:rsidRPr="00045B9A">
        <w:rPr>
          <w:rFonts w:ascii="Times New Roman" w:hAnsi="Times New Roman" w:cs="Times New Roman"/>
          <w:sz w:val="24"/>
          <w:szCs w:val="24"/>
        </w:rPr>
        <w:t xml:space="preserve"> e fatores de risco</w:t>
      </w:r>
      <w:r w:rsidRPr="00045B9A">
        <w:rPr>
          <w:rFonts w:ascii="Times New Roman" w:hAnsi="Times New Roman" w:cs="Times New Roman"/>
          <w:sz w:val="24"/>
          <w:szCs w:val="24"/>
        </w:rPr>
        <w:t>, exames complementares e encaminhamento ao especialista, tratamento alternativos com auxílio</w:t>
      </w:r>
      <w:r w:rsidR="00C3113C" w:rsidRPr="00045B9A">
        <w:rPr>
          <w:rFonts w:ascii="Times New Roman" w:hAnsi="Times New Roman" w:cs="Times New Roman"/>
          <w:sz w:val="24"/>
          <w:szCs w:val="24"/>
        </w:rPr>
        <w:t xml:space="preserve"> </w:t>
      </w:r>
      <w:proofErr w:type="spellStart"/>
      <w:r w:rsidR="00C3113C" w:rsidRPr="00045B9A">
        <w:rPr>
          <w:rFonts w:ascii="Times New Roman" w:hAnsi="Times New Roman" w:cs="Times New Roman"/>
          <w:sz w:val="24"/>
          <w:szCs w:val="24"/>
        </w:rPr>
        <w:t>farmacoterapêutica</w:t>
      </w:r>
      <w:proofErr w:type="spellEnd"/>
      <w:r w:rsidRPr="00045B9A">
        <w:rPr>
          <w:rFonts w:ascii="Times New Roman" w:hAnsi="Times New Roman" w:cs="Times New Roman"/>
          <w:sz w:val="24"/>
          <w:szCs w:val="24"/>
        </w:rPr>
        <w:t xml:space="preserve"> e conclusão.</w:t>
      </w:r>
    </w:p>
    <w:p w:rsidR="00045B9A" w:rsidRDefault="00045B9A" w:rsidP="002510E8">
      <w:pPr>
        <w:spacing w:after="0" w:line="360" w:lineRule="auto"/>
        <w:ind w:firstLine="709"/>
        <w:jc w:val="both"/>
        <w:rPr>
          <w:rFonts w:ascii="Times New Roman" w:hAnsi="Times New Roman" w:cs="Times New Roman"/>
          <w:sz w:val="24"/>
          <w:szCs w:val="24"/>
        </w:rPr>
      </w:pPr>
    </w:p>
    <w:p w:rsidR="00A17458" w:rsidRDefault="00A17458" w:rsidP="002510E8">
      <w:pPr>
        <w:spacing w:after="0" w:line="360" w:lineRule="auto"/>
        <w:ind w:firstLine="709"/>
        <w:jc w:val="both"/>
        <w:rPr>
          <w:rFonts w:ascii="Times New Roman" w:hAnsi="Times New Roman" w:cs="Times New Roman"/>
          <w:sz w:val="24"/>
          <w:szCs w:val="24"/>
        </w:rPr>
      </w:pPr>
    </w:p>
    <w:p w:rsidR="0055616A" w:rsidRDefault="0055616A" w:rsidP="002510E8">
      <w:pPr>
        <w:spacing w:after="0" w:line="360" w:lineRule="auto"/>
        <w:ind w:firstLine="709"/>
        <w:jc w:val="both"/>
        <w:rPr>
          <w:rFonts w:ascii="Times New Roman" w:hAnsi="Times New Roman" w:cs="Times New Roman"/>
          <w:sz w:val="24"/>
          <w:szCs w:val="24"/>
        </w:rPr>
      </w:pPr>
    </w:p>
    <w:p w:rsidR="0055616A" w:rsidRDefault="0055616A" w:rsidP="0055330F">
      <w:pPr>
        <w:pStyle w:val="Ttulo1"/>
        <w:rPr>
          <w:rFonts w:ascii="Times New Roman" w:hAnsi="Times New Roman" w:cs="Times New Roman"/>
          <w:b/>
          <w:color w:val="auto"/>
          <w:sz w:val="24"/>
          <w:szCs w:val="24"/>
        </w:rPr>
      </w:pPr>
    </w:p>
    <w:p w:rsidR="00495F45" w:rsidRPr="00495F45" w:rsidRDefault="00495F45" w:rsidP="00495F45"/>
    <w:p w:rsidR="00A84913" w:rsidRDefault="00FA477D" w:rsidP="0055330F">
      <w:pPr>
        <w:pStyle w:val="Ttulo1"/>
        <w:rPr>
          <w:rFonts w:ascii="Times New Roman" w:hAnsi="Times New Roman" w:cs="Times New Roman"/>
          <w:b/>
          <w:color w:val="auto"/>
          <w:sz w:val="24"/>
          <w:szCs w:val="24"/>
        </w:rPr>
      </w:pPr>
      <w:r>
        <w:rPr>
          <w:rFonts w:ascii="Times New Roman" w:hAnsi="Times New Roman" w:cs="Times New Roman"/>
          <w:b/>
          <w:color w:val="auto"/>
          <w:sz w:val="24"/>
          <w:szCs w:val="24"/>
        </w:rPr>
        <w:t xml:space="preserve">2. </w:t>
      </w:r>
      <w:r w:rsidR="001C69FC" w:rsidRPr="001C69FC">
        <w:rPr>
          <w:rFonts w:ascii="Times New Roman" w:hAnsi="Times New Roman" w:cs="Times New Roman"/>
          <w:b/>
          <w:color w:val="auto"/>
          <w:sz w:val="24"/>
          <w:szCs w:val="24"/>
        </w:rPr>
        <w:t>RESULTADOS</w:t>
      </w:r>
    </w:p>
    <w:p w:rsidR="00A84913" w:rsidRPr="00A84913" w:rsidRDefault="00A84913" w:rsidP="00A84913"/>
    <w:p w:rsidR="00A84913" w:rsidRPr="00F2597F" w:rsidRDefault="0070710A" w:rsidP="00A84913">
      <w:pPr>
        <w:spacing w:line="247" w:lineRule="auto"/>
        <w:jc w:val="both"/>
        <w:rPr>
          <w:rFonts w:ascii="Times New Roman" w:eastAsia="Times New Roman" w:hAnsi="Times New Roman" w:cs="Times New Roman"/>
          <w:sz w:val="24"/>
          <w:szCs w:val="24"/>
        </w:rPr>
      </w:pPr>
      <w:r w:rsidRPr="00F2597F">
        <w:rPr>
          <w:rFonts w:ascii="Times New Roman" w:eastAsia="Times New Roman" w:hAnsi="Times New Roman" w:cs="Times New Roman"/>
          <w:sz w:val="24"/>
          <w:szCs w:val="24"/>
        </w:rPr>
        <w:t>Quadro</w:t>
      </w:r>
      <w:r w:rsidR="00A84913" w:rsidRPr="00F2597F">
        <w:rPr>
          <w:rFonts w:ascii="Times New Roman" w:eastAsia="Times New Roman" w:hAnsi="Times New Roman" w:cs="Times New Roman"/>
          <w:sz w:val="24"/>
          <w:szCs w:val="24"/>
        </w:rPr>
        <w:t xml:space="preserve"> 1: quadro de artigos</w:t>
      </w:r>
    </w:p>
    <w:tbl>
      <w:tblPr>
        <w:tblStyle w:val="Tabelacomgrade"/>
        <w:tblW w:w="9066" w:type="dxa"/>
        <w:tblInd w:w="-5" w:type="dxa"/>
        <w:tblLayout w:type="fixed"/>
        <w:tblLook w:val="04A0"/>
      </w:tblPr>
      <w:tblGrid>
        <w:gridCol w:w="1843"/>
        <w:gridCol w:w="1701"/>
        <w:gridCol w:w="1843"/>
        <w:gridCol w:w="1927"/>
        <w:gridCol w:w="1752"/>
      </w:tblGrid>
      <w:tr w:rsidR="00F2597F" w:rsidRPr="00F2597F" w:rsidTr="00607572">
        <w:trPr>
          <w:trHeight w:val="614"/>
        </w:trPr>
        <w:tc>
          <w:tcPr>
            <w:tcW w:w="1843" w:type="dxa"/>
          </w:tcPr>
          <w:p w:rsidR="00A84913" w:rsidRPr="00F2597F" w:rsidRDefault="00A84913" w:rsidP="0032436F">
            <w:pPr>
              <w:spacing w:after="176" w:line="246" w:lineRule="auto"/>
              <w:jc w:val="both"/>
              <w:rPr>
                <w:rFonts w:ascii="Times New Roman" w:eastAsia="Times New Roman" w:hAnsi="Times New Roman" w:cs="Times New Roman"/>
                <w:sz w:val="24"/>
                <w:szCs w:val="24"/>
              </w:rPr>
            </w:pPr>
            <w:r w:rsidRPr="00F2597F">
              <w:rPr>
                <w:rFonts w:ascii="Times New Roman" w:eastAsia="Times New Roman" w:hAnsi="Times New Roman" w:cs="Times New Roman"/>
                <w:sz w:val="24"/>
                <w:szCs w:val="24"/>
              </w:rPr>
              <w:t>Autores</w:t>
            </w:r>
          </w:p>
        </w:tc>
        <w:tc>
          <w:tcPr>
            <w:tcW w:w="1701" w:type="dxa"/>
          </w:tcPr>
          <w:p w:rsidR="00A84913" w:rsidRPr="00F2597F" w:rsidRDefault="00A84913" w:rsidP="0032436F">
            <w:pPr>
              <w:spacing w:after="176" w:line="246" w:lineRule="auto"/>
              <w:jc w:val="both"/>
              <w:rPr>
                <w:rFonts w:ascii="Times New Roman" w:eastAsia="Times New Roman" w:hAnsi="Times New Roman" w:cs="Times New Roman"/>
                <w:sz w:val="24"/>
                <w:szCs w:val="24"/>
              </w:rPr>
            </w:pPr>
            <w:r w:rsidRPr="00F2597F">
              <w:rPr>
                <w:rFonts w:ascii="Times New Roman" w:eastAsia="Times New Roman" w:hAnsi="Times New Roman" w:cs="Times New Roman"/>
                <w:sz w:val="24"/>
                <w:szCs w:val="24"/>
              </w:rPr>
              <w:t>Característica dos sujeitos</w:t>
            </w:r>
          </w:p>
        </w:tc>
        <w:tc>
          <w:tcPr>
            <w:tcW w:w="1843" w:type="dxa"/>
          </w:tcPr>
          <w:p w:rsidR="00A84913" w:rsidRPr="00F2597F" w:rsidRDefault="00A84913" w:rsidP="0032436F">
            <w:pPr>
              <w:spacing w:after="176" w:line="246" w:lineRule="auto"/>
              <w:jc w:val="both"/>
              <w:rPr>
                <w:rFonts w:ascii="Times New Roman" w:eastAsia="Times New Roman" w:hAnsi="Times New Roman" w:cs="Times New Roman"/>
                <w:sz w:val="24"/>
                <w:szCs w:val="24"/>
              </w:rPr>
            </w:pPr>
            <w:r w:rsidRPr="00F2597F">
              <w:rPr>
                <w:rFonts w:ascii="Times New Roman" w:eastAsia="Times New Roman" w:hAnsi="Times New Roman" w:cs="Times New Roman"/>
                <w:sz w:val="24"/>
                <w:szCs w:val="24"/>
              </w:rPr>
              <w:t>Tratamento</w:t>
            </w:r>
          </w:p>
        </w:tc>
        <w:tc>
          <w:tcPr>
            <w:tcW w:w="1927" w:type="dxa"/>
          </w:tcPr>
          <w:p w:rsidR="00A84913" w:rsidRPr="00F2597F" w:rsidRDefault="00A84913" w:rsidP="0032436F">
            <w:pPr>
              <w:spacing w:after="176" w:line="246" w:lineRule="auto"/>
              <w:jc w:val="both"/>
              <w:rPr>
                <w:rFonts w:ascii="Times New Roman" w:eastAsia="Times New Roman" w:hAnsi="Times New Roman" w:cs="Times New Roman"/>
                <w:sz w:val="24"/>
                <w:szCs w:val="24"/>
              </w:rPr>
            </w:pPr>
            <w:r w:rsidRPr="00F2597F">
              <w:rPr>
                <w:rFonts w:ascii="Times New Roman" w:eastAsia="Times New Roman" w:hAnsi="Times New Roman" w:cs="Times New Roman"/>
                <w:sz w:val="24"/>
                <w:szCs w:val="24"/>
              </w:rPr>
              <w:t>Resultados</w:t>
            </w:r>
          </w:p>
        </w:tc>
        <w:tc>
          <w:tcPr>
            <w:tcW w:w="1752" w:type="dxa"/>
          </w:tcPr>
          <w:p w:rsidR="00A84913" w:rsidRPr="00F2597F" w:rsidRDefault="00A84913" w:rsidP="0032436F">
            <w:pPr>
              <w:spacing w:after="176" w:line="246" w:lineRule="auto"/>
              <w:jc w:val="both"/>
              <w:rPr>
                <w:rFonts w:ascii="Times New Roman" w:eastAsia="Times New Roman" w:hAnsi="Times New Roman" w:cs="Times New Roman"/>
                <w:sz w:val="24"/>
                <w:szCs w:val="24"/>
              </w:rPr>
            </w:pPr>
            <w:r w:rsidRPr="00F2597F">
              <w:rPr>
                <w:rFonts w:ascii="Times New Roman" w:eastAsia="Times New Roman" w:hAnsi="Times New Roman" w:cs="Times New Roman"/>
                <w:sz w:val="24"/>
                <w:szCs w:val="24"/>
              </w:rPr>
              <w:t>Conclusão</w:t>
            </w:r>
          </w:p>
        </w:tc>
      </w:tr>
      <w:tr w:rsidR="00F2597F" w:rsidRPr="00F2597F" w:rsidTr="00607572">
        <w:trPr>
          <w:trHeight w:val="711"/>
        </w:trPr>
        <w:tc>
          <w:tcPr>
            <w:tcW w:w="1843" w:type="dxa"/>
          </w:tcPr>
          <w:p w:rsidR="00A84913" w:rsidRPr="00F2597F" w:rsidRDefault="000B5198" w:rsidP="0032436F">
            <w:pPr>
              <w:spacing w:line="246" w:lineRule="auto"/>
              <w:jc w:val="both"/>
              <w:rPr>
                <w:rFonts w:ascii="Times New Roman" w:hAnsi="Times New Roman" w:cs="Times New Roman"/>
                <w:sz w:val="24"/>
                <w:szCs w:val="24"/>
              </w:rPr>
            </w:pPr>
            <w:r w:rsidRPr="00F2597F">
              <w:rPr>
                <w:rFonts w:ascii="Times New Roman" w:hAnsi="Times New Roman" w:cs="Times New Roman"/>
                <w:sz w:val="24"/>
                <w:szCs w:val="24"/>
              </w:rPr>
              <w:t>(BASSO, 2011)</w:t>
            </w:r>
          </w:p>
          <w:p w:rsidR="00A84913" w:rsidRPr="00F2597F" w:rsidRDefault="00A84913" w:rsidP="0032436F">
            <w:pPr>
              <w:spacing w:line="246" w:lineRule="auto"/>
              <w:jc w:val="both"/>
              <w:rPr>
                <w:rFonts w:ascii="Times New Roman" w:eastAsia="Times New Roman" w:hAnsi="Times New Roman" w:cs="Times New Roman"/>
                <w:sz w:val="24"/>
                <w:szCs w:val="24"/>
              </w:rPr>
            </w:pPr>
          </w:p>
        </w:tc>
        <w:tc>
          <w:tcPr>
            <w:tcW w:w="1701" w:type="dxa"/>
          </w:tcPr>
          <w:p w:rsidR="00A84913" w:rsidRPr="00F2597F" w:rsidRDefault="00B9214E" w:rsidP="00070C20">
            <w:pPr>
              <w:spacing w:after="176" w:line="246" w:lineRule="auto"/>
              <w:jc w:val="center"/>
              <w:rPr>
                <w:rFonts w:ascii="Times New Roman" w:eastAsia="Times New Roman" w:hAnsi="Times New Roman" w:cs="Times New Roman"/>
                <w:sz w:val="24"/>
                <w:szCs w:val="24"/>
              </w:rPr>
            </w:pPr>
            <w:r w:rsidRPr="00F2597F">
              <w:rPr>
                <w:rFonts w:ascii="Times New Roman" w:hAnsi="Times New Roman" w:cs="Times New Roman"/>
                <w:sz w:val="24"/>
                <w:szCs w:val="24"/>
              </w:rPr>
              <w:t xml:space="preserve">Relação da medida de amplitude </w:t>
            </w:r>
            <w:proofErr w:type="spellStart"/>
            <w:r w:rsidRPr="00F2597F">
              <w:rPr>
                <w:rFonts w:ascii="Times New Roman" w:hAnsi="Times New Roman" w:cs="Times New Roman"/>
                <w:sz w:val="24"/>
                <w:szCs w:val="24"/>
              </w:rPr>
              <w:lastRenderedPageBreak/>
              <w:t>tóraco-abdominal</w:t>
            </w:r>
            <w:proofErr w:type="spellEnd"/>
            <w:r w:rsidRPr="00F2597F">
              <w:rPr>
                <w:rFonts w:ascii="Times New Roman" w:hAnsi="Times New Roman" w:cs="Times New Roman"/>
                <w:sz w:val="24"/>
                <w:szCs w:val="24"/>
              </w:rPr>
              <w:t xml:space="preserve"> de adolescentes asmáticos e Saudáveis com seu Desempenho Físico</w:t>
            </w:r>
          </w:p>
        </w:tc>
        <w:tc>
          <w:tcPr>
            <w:tcW w:w="1843" w:type="dxa"/>
          </w:tcPr>
          <w:p w:rsidR="00A84913" w:rsidRPr="00F2597F" w:rsidRDefault="00C34C53" w:rsidP="0032436F">
            <w:pPr>
              <w:spacing w:after="176" w:line="246" w:lineRule="auto"/>
              <w:rPr>
                <w:rFonts w:ascii="Times New Roman" w:eastAsia="Times New Roman" w:hAnsi="Times New Roman" w:cs="Times New Roman"/>
                <w:sz w:val="24"/>
                <w:szCs w:val="24"/>
              </w:rPr>
            </w:pPr>
            <w:r w:rsidRPr="00F2597F">
              <w:rPr>
                <w:rFonts w:ascii="Times New Roman" w:hAnsi="Times New Roman" w:cs="Times New Roman"/>
                <w:sz w:val="24"/>
                <w:szCs w:val="24"/>
              </w:rPr>
              <w:lastRenderedPageBreak/>
              <w:t xml:space="preserve">A Asma é uma </w:t>
            </w:r>
            <w:r w:rsidR="003D7980" w:rsidRPr="00F2597F">
              <w:rPr>
                <w:rFonts w:ascii="Times New Roman" w:hAnsi="Times New Roman" w:cs="Times New Roman"/>
                <w:sz w:val="24"/>
                <w:szCs w:val="24"/>
              </w:rPr>
              <w:t xml:space="preserve">inflamação das vias aéreas </w:t>
            </w:r>
            <w:r w:rsidR="003D7980" w:rsidRPr="00F2597F">
              <w:rPr>
                <w:rFonts w:ascii="Times New Roman" w:hAnsi="Times New Roman" w:cs="Times New Roman"/>
                <w:sz w:val="24"/>
                <w:szCs w:val="24"/>
              </w:rPr>
              <w:lastRenderedPageBreak/>
              <w:t xml:space="preserve">inferiores comprometendo o fluxo aéreo, que apresenta quadros clínicos de dispnéia, </w:t>
            </w:r>
            <w:proofErr w:type="spellStart"/>
            <w:r w:rsidR="00E8226E" w:rsidRPr="00F2597F">
              <w:rPr>
                <w:rFonts w:ascii="Times New Roman" w:hAnsi="Times New Roman" w:cs="Times New Roman"/>
                <w:sz w:val="24"/>
                <w:szCs w:val="24"/>
              </w:rPr>
              <w:t>sibilância</w:t>
            </w:r>
            <w:proofErr w:type="spellEnd"/>
            <w:r w:rsidR="00E8226E" w:rsidRPr="00F2597F">
              <w:rPr>
                <w:rFonts w:ascii="Times New Roman" w:hAnsi="Times New Roman" w:cs="Times New Roman"/>
                <w:sz w:val="24"/>
                <w:szCs w:val="24"/>
              </w:rPr>
              <w:t>.</w:t>
            </w:r>
          </w:p>
        </w:tc>
        <w:tc>
          <w:tcPr>
            <w:tcW w:w="1927" w:type="dxa"/>
          </w:tcPr>
          <w:p w:rsidR="00A84913" w:rsidRPr="00F2597F" w:rsidRDefault="003D7980" w:rsidP="0032436F">
            <w:pPr>
              <w:spacing w:after="176" w:line="246" w:lineRule="auto"/>
              <w:rPr>
                <w:rFonts w:ascii="Times New Roman" w:eastAsia="Times New Roman" w:hAnsi="Times New Roman" w:cs="Times New Roman"/>
                <w:sz w:val="24"/>
                <w:szCs w:val="24"/>
              </w:rPr>
            </w:pPr>
            <w:r w:rsidRPr="00F2597F">
              <w:rPr>
                <w:rFonts w:ascii="Times New Roman" w:hAnsi="Times New Roman" w:cs="Times New Roman"/>
                <w:sz w:val="24"/>
                <w:szCs w:val="24"/>
              </w:rPr>
              <w:lastRenderedPageBreak/>
              <w:t xml:space="preserve">A manifestação desses sintomas é comum no </w:t>
            </w:r>
            <w:r w:rsidRPr="00F2597F">
              <w:rPr>
                <w:rFonts w:ascii="Times New Roman" w:hAnsi="Times New Roman" w:cs="Times New Roman"/>
                <w:sz w:val="24"/>
                <w:szCs w:val="24"/>
              </w:rPr>
              <w:lastRenderedPageBreak/>
              <w:t xml:space="preserve">período matinal e noturno, que podem ser revertidos de maneira natural ou mediante </w:t>
            </w:r>
            <w:proofErr w:type="spellStart"/>
            <w:r w:rsidRPr="00F2597F">
              <w:rPr>
                <w:rFonts w:ascii="Times New Roman" w:hAnsi="Times New Roman" w:cs="Times New Roman"/>
                <w:sz w:val="24"/>
                <w:szCs w:val="24"/>
              </w:rPr>
              <w:t>farmacoterapia</w:t>
            </w:r>
            <w:proofErr w:type="spellEnd"/>
            <w:r w:rsidRPr="00F2597F">
              <w:rPr>
                <w:rFonts w:ascii="Times New Roman" w:hAnsi="Times New Roman" w:cs="Times New Roman"/>
                <w:sz w:val="24"/>
                <w:szCs w:val="24"/>
              </w:rPr>
              <w:t>.</w:t>
            </w:r>
          </w:p>
        </w:tc>
        <w:tc>
          <w:tcPr>
            <w:tcW w:w="1752" w:type="dxa"/>
          </w:tcPr>
          <w:p w:rsidR="00A84913" w:rsidRPr="00F2597F" w:rsidRDefault="006A2537" w:rsidP="0032436F">
            <w:pPr>
              <w:spacing w:after="176" w:line="246" w:lineRule="auto"/>
              <w:rPr>
                <w:rFonts w:ascii="Times New Roman" w:eastAsia="Times New Roman" w:hAnsi="Times New Roman" w:cs="Times New Roman"/>
                <w:sz w:val="24"/>
                <w:szCs w:val="24"/>
              </w:rPr>
            </w:pPr>
            <w:r w:rsidRPr="00F2597F">
              <w:rPr>
                <w:rFonts w:ascii="Times New Roman" w:hAnsi="Times New Roman" w:cs="Times New Roman"/>
                <w:sz w:val="24"/>
                <w:szCs w:val="24"/>
              </w:rPr>
              <w:lastRenderedPageBreak/>
              <w:t xml:space="preserve">A informação correta ajuda a reduzir os </w:t>
            </w:r>
            <w:r w:rsidRPr="00F2597F">
              <w:rPr>
                <w:rFonts w:ascii="Times New Roman" w:hAnsi="Times New Roman" w:cs="Times New Roman"/>
                <w:sz w:val="24"/>
                <w:szCs w:val="24"/>
              </w:rPr>
              <w:lastRenderedPageBreak/>
              <w:t>mitos qu</w:t>
            </w:r>
            <w:r w:rsidR="00C34C53" w:rsidRPr="00F2597F">
              <w:rPr>
                <w:rFonts w:ascii="Times New Roman" w:hAnsi="Times New Roman" w:cs="Times New Roman"/>
                <w:sz w:val="24"/>
                <w:szCs w:val="24"/>
              </w:rPr>
              <w:t>e cercam a doença e os doentes.</w:t>
            </w:r>
          </w:p>
        </w:tc>
      </w:tr>
      <w:tr w:rsidR="00F2597F" w:rsidRPr="00F2597F" w:rsidTr="00607572">
        <w:trPr>
          <w:trHeight w:val="711"/>
        </w:trPr>
        <w:tc>
          <w:tcPr>
            <w:tcW w:w="1843" w:type="dxa"/>
          </w:tcPr>
          <w:p w:rsidR="009676F1" w:rsidRPr="00F2597F" w:rsidRDefault="009676F1" w:rsidP="00FC150C">
            <w:pPr>
              <w:spacing w:line="246" w:lineRule="auto"/>
              <w:jc w:val="both"/>
              <w:rPr>
                <w:rFonts w:ascii="Times New Roman" w:hAnsi="Times New Roman" w:cs="Times New Roman"/>
                <w:sz w:val="24"/>
                <w:szCs w:val="24"/>
              </w:rPr>
            </w:pPr>
            <w:r w:rsidRPr="00F2597F">
              <w:rPr>
                <w:rFonts w:ascii="Times New Roman" w:hAnsi="Times New Roman" w:cs="Times New Roman"/>
                <w:sz w:val="24"/>
                <w:szCs w:val="24"/>
              </w:rPr>
              <w:lastRenderedPageBreak/>
              <w:t>(BRASIL, 2010)</w:t>
            </w:r>
          </w:p>
        </w:tc>
        <w:tc>
          <w:tcPr>
            <w:tcW w:w="1701" w:type="dxa"/>
          </w:tcPr>
          <w:p w:rsidR="000578A6" w:rsidRPr="00F2597F" w:rsidRDefault="000578A6" w:rsidP="000578A6">
            <w:pPr>
              <w:rPr>
                <w:rFonts w:ascii="Times New Roman" w:hAnsi="Times New Roman" w:cs="Times New Roman"/>
                <w:sz w:val="24"/>
                <w:szCs w:val="24"/>
              </w:rPr>
            </w:pPr>
            <w:r w:rsidRPr="00F2597F">
              <w:rPr>
                <w:rFonts w:ascii="Times New Roman" w:hAnsi="Times New Roman" w:cs="Times New Roman"/>
                <w:sz w:val="24"/>
                <w:szCs w:val="24"/>
              </w:rPr>
              <w:t>Protocolo clínico e diretrizes terapêuticos da asma</w:t>
            </w:r>
          </w:p>
          <w:p w:rsidR="009676F1" w:rsidRPr="00F2597F" w:rsidRDefault="009676F1" w:rsidP="000578A6">
            <w:pPr>
              <w:spacing w:after="176" w:line="246" w:lineRule="auto"/>
              <w:rPr>
                <w:rFonts w:ascii="Times New Roman" w:hAnsi="Times New Roman" w:cs="Times New Roman"/>
                <w:sz w:val="24"/>
                <w:szCs w:val="24"/>
              </w:rPr>
            </w:pPr>
          </w:p>
        </w:tc>
        <w:tc>
          <w:tcPr>
            <w:tcW w:w="1843" w:type="dxa"/>
          </w:tcPr>
          <w:p w:rsidR="009676F1" w:rsidRPr="00F2597F" w:rsidRDefault="00191382" w:rsidP="00191382">
            <w:pPr>
              <w:spacing w:after="176" w:line="246" w:lineRule="auto"/>
              <w:rPr>
                <w:rFonts w:ascii="Times New Roman" w:hAnsi="Times New Roman" w:cs="Times New Roman"/>
                <w:sz w:val="24"/>
                <w:szCs w:val="24"/>
              </w:rPr>
            </w:pPr>
            <w:r w:rsidRPr="00F2597F">
              <w:rPr>
                <w:rFonts w:ascii="Times New Roman" w:hAnsi="Times New Roman" w:cs="Times New Roman"/>
                <w:sz w:val="24"/>
                <w:szCs w:val="24"/>
              </w:rPr>
              <w:t>O tratamento de um paciente asmático dependendo da severidade da doença.</w:t>
            </w:r>
          </w:p>
        </w:tc>
        <w:tc>
          <w:tcPr>
            <w:tcW w:w="1927" w:type="dxa"/>
          </w:tcPr>
          <w:p w:rsidR="009676F1" w:rsidRPr="00F2597F" w:rsidRDefault="00191382" w:rsidP="0032436F">
            <w:pPr>
              <w:spacing w:after="176" w:line="246" w:lineRule="auto"/>
              <w:rPr>
                <w:rFonts w:ascii="Times New Roman" w:hAnsi="Times New Roman" w:cs="Times New Roman"/>
                <w:sz w:val="24"/>
                <w:szCs w:val="24"/>
              </w:rPr>
            </w:pPr>
            <w:r w:rsidRPr="00F2597F">
              <w:rPr>
                <w:rFonts w:ascii="Times New Roman" w:hAnsi="Times New Roman" w:cs="Times New Roman"/>
                <w:sz w:val="24"/>
                <w:szCs w:val="24"/>
              </w:rPr>
              <w:t>O médico também poderá pedir alguns exames para avaliar o funcionamento dos seus pulmões.</w:t>
            </w:r>
          </w:p>
        </w:tc>
        <w:tc>
          <w:tcPr>
            <w:tcW w:w="1752" w:type="dxa"/>
          </w:tcPr>
          <w:p w:rsidR="009676F1" w:rsidRPr="00F2597F" w:rsidRDefault="00191382" w:rsidP="0032436F">
            <w:pPr>
              <w:spacing w:after="176" w:line="246" w:lineRule="auto"/>
              <w:rPr>
                <w:rFonts w:ascii="Times New Roman" w:hAnsi="Times New Roman" w:cs="Times New Roman"/>
                <w:sz w:val="24"/>
                <w:szCs w:val="24"/>
              </w:rPr>
            </w:pPr>
            <w:r w:rsidRPr="00F2597F">
              <w:rPr>
                <w:rFonts w:ascii="Times New Roman" w:hAnsi="Times New Roman" w:cs="Times New Roman"/>
                <w:sz w:val="24"/>
                <w:szCs w:val="24"/>
              </w:rPr>
              <w:t>Se a função pulmonar estiver alterada no primeiro resultado e estabilizada no segundo, tem-se um diagnóstico de asma.</w:t>
            </w:r>
          </w:p>
        </w:tc>
      </w:tr>
      <w:tr w:rsidR="00F2597F" w:rsidRPr="00F2597F" w:rsidTr="00607572">
        <w:tc>
          <w:tcPr>
            <w:tcW w:w="1843" w:type="dxa"/>
          </w:tcPr>
          <w:p w:rsidR="00A84913" w:rsidRPr="00F2597F" w:rsidRDefault="00A320FE" w:rsidP="00613302">
            <w:pPr>
              <w:pStyle w:val="SemEspaamento"/>
              <w:rPr>
                <w:rFonts w:ascii="Times New Roman" w:hAnsi="Times New Roman" w:cs="Times New Roman"/>
                <w:sz w:val="24"/>
                <w:szCs w:val="24"/>
              </w:rPr>
            </w:pPr>
            <w:r w:rsidRPr="00F2597F">
              <w:rPr>
                <w:rFonts w:ascii="Times New Roman" w:eastAsia="Times New Roman" w:hAnsi="Times New Roman" w:cs="Times New Roman"/>
                <w:sz w:val="24"/>
                <w:szCs w:val="24"/>
              </w:rPr>
              <w:t>(</w:t>
            </w:r>
            <w:r w:rsidR="00B074EE" w:rsidRPr="00F2597F">
              <w:rPr>
                <w:rFonts w:ascii="Times New Roman" w:hAnsi="Times New Roman" w:cs="Times New Roman"/>
                <w:sz w:val="24"/>
                <w:szCs w:val="24"/>
              </w:rPr>
              <w:t>CONSENSO</w:t>
            </w:r>
          </w:p>
          <w:p w:rsidR="00B074EE" w:rsidRPr="00F2597F" w:rsidRDefault="00B074EE" w:rsidP="00613302">
            <w:pPr>
              <w:pStyle w:val="SemEspaamento"/>
              <w:rPr>
                <w:rFonts w:ascii="Times New Roman" w:hAnsi="Times New Roman" w:cs="Times New Roman"/>
                <w:sz w:val="24"/>
                <w:szCs w:val="24"/>
              </w:rPr>
            </w:pPr>
            <w:r w:rsidRPr="00F2597F">
              <w:rPr>
                <w:rFonts w:ascii="Times New Roman" w:hAnsi="Times New Roman" w:cs="Times New Roman"/>
                <w:sz w:val="24"/>
                <w:szCs w:val="24"/>
              </w:rPr>
              <w:t>BRASILEIRO</w:t>
            </w:r>
          </w:p>
          <w:p w:rsidR="00613302" w:rsidRPr="00F2597F" w:rsidRDefault="00B074EE" w:rsidP="00613302">
            <w:pPr>
              <w:pStyle w:val="SemEspaamento"/>
              <w:rPr>
                <w:rFonts w:ascii="Times New Roman" w:hAnsi="Times New Roman" w:cs="Times New Roman"/>
                <w:sz w:val="24"/>
                <w:szCs w:val="24"/>
              </w:rPr>
            </w:pPr>
            <w:r w:rsidRPr="00F2597F">
              <w:rPr>
                <w:rFonts w:ascii="Times New Roman" w:hAnsi="Times New Roman" w:cs="Times New Roman"/>
                <w:sz w:val="24"/>
                <w:szCs w:val="24"/>
              </w:rPr>
              <w:t>DE ATENÇÃO FARMACÊUTI</w:t>
            </w:r>
            <w:r w:rsidR="00A320FE" w:rsidRPr="00F2597F">
              <w:rPr>
                <w:rFonts w:ascii="Times New Roman" w:hAnsi="Times New Roman" w:cs="Times New Roman"/>
                <w:sz w:val="24"/>
                <w:szCs w:val="24"/>
              </w:rPr>
              <w:t>-</w:t>
            </w:r>
            <w:r w:rsidRPr="00F2597F">
              <w:rPr>
                <w:rFonts w:ascii="Times New Roman" w:hAnsi="Times New Roman" w:cs="Times New Roman"/>
                <w:sz w:val="24"/>
                <w:szCs w:val="24"/>
              </w:rPr>
              <w:t>CA</w:t>
            </w:r>
            <w:r w:rsidR="00A320FE" w:rsidRPr="00F2597F">
              <w:rPr>
                <w:rFonts w:ascii="Times New Roman" w:hAnsi="Times New Roman" w:cs="Times New Roman"/>
                <w:sz w:val="24"/>
                <w:szCs w:val="24"/>
              </w:rPr>
              <w:t>, 2002)</w:t>
            </w:r>
          </w:p>
          <w:p w:rsidR="00613302" w:rsidRPr="00F2597F" w:rsidRDefault="00613302" w:rsidP="00613302">
            <w:pPr>
              <w:rPr>
                <w:rFonts w:ascii="Times New Roman" w:hAnsi="Times New Roman" w:cs="Times New Roman"/>
                <w:sz w:val="24"/>
                <w:szCs w:val="24"/>
              </w:rPr>
            </w:pPr>
          </w:p>
          <w:p w:rsidR="00613302" w:rsidRPr="00F2597F" w:rsidRDefault="00613302" w:rsidP="00613302">
            <w:pPr>
              <w:rPr>
                <w:rFonts w:ascii="Times New Roman" w:hAnsi="Times New Roman" w:cs="Times New Roman"/>
                <w:sz w:val="24"/>
                <w:szCs w:val="24"/>
              </w:rPr>
            </w:pPr>
          </w:p>
          <w:p w:rsidR="00613302" w:rsidRPr="00F2597F" w:rsidRDefault="00613302" w:rsidP="00613302">
            <w:pPr>
              <w:rPr>
                <w:rFonts w:ascii="Times New Roman" w:hAnsi="Times New Roman" w:cs="Times New Roman"/>
                <w:sz w:val="24"/>
                <w:szCs w:val="24"/>
              </w:rPr>
            </w:pPr>
          </w:p>
          <w:p w:rsidR="00613302" w:rsidRPr="00F2597F" w:rsidRDefault="00613302" w:rsidP="00613302">
            <w:pPr>
              <w:rPr>
                <w:rFonts w:ascii="Times New Roman" w:hAnsi="Times New Roman" w:cs="Times New Roman"/>
                <w:sz w:val="24"/>
                <w:szCs w:val="24"/>
              </w:rPr>
            </w:pPr>
          </w:p>
          <w:p w:rsidR="00613302" w:rsidRPr="00F2597F" w:rsidRDefault="00613302" w:rsidP="00613302">
            <w:pPr>
              <w:rPr>
                <w:rFonts w:ascii="Times New Roman" w:hAnsi="Times New Roman" w:cs="Times New Roman"/>
                <w:sz w:val="24"/>
                <w:szCs w:val="24"/>
              </w:rPr>
            </w:pPr>
          </w:p>
          <w:p w:rsidR="00613302" w:rsidRPr="00F2597F" w:rsidRDefault="00613302" w:rsidP="00613302">
            <w:pPr>
              <w:rPr>
                <w:rFonts w:ascii="Times New Roman" w:hAnsi="Times New Roman" w:cs="Times New Roman"/>
                <w:sz w:val="24"/>
                <w:szCs w:val="24"/>
              </w:rPr>
            </w:pPr>
          </w:p>
          <w:p w:rsidR="00613302" w:rsidRPr="00F2597F" w:rsidRDefault="00613302" w:rsidP="00613302">
            <w:pPr>
              <w:rPr>
                <w:rFonts w:ascii="Times New Roman" w:hAnsi="Times New Roman" w:cs="Times New Roman"/>
                <w:sz w:val="24"/>
                <w:szCs w:val="24"/>
              </w:rPr>
            </w:pPr>
          </w:p>
          <w:p w:rsidR="00B074EE" w:rsidRPr="00F2597F" w:rsidRDefault="00B074EE" w:rsidP="00613302">
            <w:pPr>
              <w:jc w:val="center"/>
              <w:rPr>
                <w:rFonts w:ascii="Times New Roman" w:hAnsi="Times New Roman" w:cs="Times New Roman"/>
                <w:sz w:val="24"/>
                <w:szCs w:val="24"/>
              </w:rPr>
            </w:pPr>
          </w:p>
        </w:tc>
        <w:tc>
          <w:tcPr>
            <w:tcW w:w="1701" w:type="dxa"/>
          </w:tcPr>
          <w:p w:rsidR="00A84913" w:rsidRPr="00F2597F" w:rsidRDefault="004915FA" w:rsidP="004915FA">
            <w:pPr>
              <w:spacing w:after="176" w:line="246" w:lineRule="auto"/>
              <w:jc w:val="center"/>
              <w:rPr>
                <w:rFonts w:ascii="Times New Roman" w:hAnsi="Times New Roman" w:cs="Times New Roman"/>
                <w:sz w:val="24"/>
                <w:szCs w:val="24"/>
              </w:rPr>
            </w:pPr>
            <w:r w:rsidRPr="00F2597F">
              <w:rPr>
                <w:rFonts w:ascii="Times New Roman" w:hAnsi="Times New Roman" w:cs="Times New Roman"/>
                <w:sz w:val="24"/>
                <w:szCs w:val="24"/>
              </w:rPr>
              <w:t>Atenção Farmacêutica no Brasil: “Trilhando Caminhos”</w:t>
            </w:r>
          </w:p>
          <w:p w:rsidR="00A84913" w:rsidRPr="00F2597F" w:rsidRDefault="00A84913" w:rsidP="0032436F">
            <w:pPr>
              <w:spacing w:after="176" w:line="246" w:lineRule="auto"/>
              <w:jc w:val="center"/>
              <w:rPr>
                <w:rFonts w:ascii="Times New Roman" w:eastAsia="Times New Roman" w:hAnsi="Times New Roman" w:cs="Times New Roman"/>
                <w:sz w:val="24"/>
                <w:szCs w:val="24"/>
              </w:rPr>
            </w:pPr>
          </w:p>
        </w:tc>
        <w:tc>
          <w:tcPr>
            <w:tcW w:w="1843" w:type="dxa"/>
          </w:tcPr>
          <w:p w:rsidR="00265350" w:rsidRPr="007526E6" w:rsidRDefault="003E110B" w:rsidP="00265350">
            <w:pPr>
              <w:rPr>
                <w:rFonts w:ascii="Times New Roman" w:hAnsi="Times New Roman" w:cs="Times New Roman"/>
                <w:sz w:val="24"/>
                <w:szCs w:val="24"/>
              </w:rPr>
            </w:pPr>
            <w:r w:rsidRPr="007526E6">
              <w:rPr>
                <w:rFonts w:ascii="Times New Roman" w:hAnsi="Times New Roman" w:cs="Times New Roman"/>
                <w:sz w:val="24"/>
                <w:szCs w:val="24"/>
              </w:rPr>
              <w:t xml:space="preserve">Orientação farmacêutica, </w:t>
            </w:r>
            <w:proofErr w:type="spellStart"/>
            <w:r w:rsidRPr="007526E6">
              <w:rPr>
                <w:rFonts w:ascii="Times New Roman" w:hAnsi="Times New Roman" w:cs="Times New Roman"/>
                <w:sz w:val="24"/>
                <w:szCs w:val="24"/>
              </w:rPr>
              <w:t>dispensação</w:t>
            </w:r>
            <w:proofErr w:type="spellEnd"/>
            <w:r w:rsidRPr="007526E6">
              <w:rPr>
                <w:rFonts w:ascii="Times New Roman" w:hAnsi="Times New Roman" w:cs="Times New Roman"/>
                <w:sz w:val="24"/>
                <w:szCs w:val="24"/>
              </w:rPr>
              <w:t xml:space="preserve"> de medicamentos, atendimento farmacêutico, acompanha</w:t>
            </w:r>
            <w:r w:rsidR="006974C3" w:rsidRPr="007526E6">
              <w:rPr>
                <w:rFonts w:ascii="Times New Roman" w:hAnsi="Times New Roman" w:cs="Times New Roman"/>
                <w:sz w:val="24"/>
                <w:szCs w:val="24"/>
              </w:rPr>
              <w:t>-</w:t>
            </w:r>
          </w:p>
          <w:p w:rsidR="00A84913" w:rsidRPr="00265350" w:rsidRDefault="003E110B" w:rsidP="00265350">
            <w:r w:rsidRPr="007526E6">
              <w:rPr>
                <w:rFonts w:ascii="Times New Roman" w:hAnsi="Times New Roman" w:cs="Times New Roman"/>
                <w:sz w:val="24"/>
                <w:szCs w:val="24"/>
              </w:rPr>
              <w:t xml:space="preserve">mento </w:t>
            </w:r>
            <w:proofErr w:type="spellStart"/>
            <w:r w:rsidRPr="007526E6">
              <w:rPr>
                <w:rFonts w:ascii="Times New Roman" w:hAnsi="Times New Roman" w:cs="Times New Roman"/>
                <w:sz w:val="24"/>
                <w:szCs w:val="24"/>
              </w:rPr>
              <w:t>farmacoterapêutico</w:t>
            </w:r>
            <w:proofErr w:type="spellEnd"/>
            <w:r w:rsidRPr="007526E6">
              <w:rPr>
                <w:rFonts w:ascii="Times New Roman" w:hAnsi="Times New Roman" w:cs="Times New Roman"/>
                <w:sz w:val="24"/>
                <w:szCs w:val="24"/>
              </w:rPr>
              <w:t xml:space="preserve"> e registro sistemático das atividades</w:t>
            </w:r>
            <w:r w:rsidR="00265350" w:rsidRPr="007526E6">
              <w:rPr>
                <w:rFonts w:ascii="Times New Roman" w:hAnsi="Times New Roman" w:cs="Times New Roman"/>
                <w:sz w:val="24"/>
                <w:szCs w:val="24"/>
              </w:rPr>
              <w:t>.</w:t>
            </w:r>
          </w:p>
        </w:tc>
        <w:tc>
          <w:tcPr>
            <w:tcW w:w="1927" w:type="dxa"/>
          </w:tcPr>
          <w:p w:rsidR="00135342" w:rsidRPr="00F2597F" w:rsidRDefault="00135342" w:rsidP="00135342">
            <w:pPr>
              <w:rPr>
                <w:rFonts w:ascii="Times New Roman" w:hAnsi="Times New Roman" w:cs="Times New Roman"/>
                <w:sz w:val="24"/>
                <w:szCs w:val="24"/>
              </w:rPr>
            </w:pPr>
            <w:r w:rsidRPr="00F2597F">
              <w:rPr>
                <w:rFonts w:ascii="Times New Roman" w:hAnsi="Times New Roman" w:cs="Times New Roman"/>
                <w:sz w:val="24"/>
                <w:szCs w:val="24"/>
              </w:rPr>
              <w:t xml:space="preserve"> Alcançar resultados terapêuticos eficientes e seguros, privilegiando a saúde e a qualidade de vida do paciente.</w:t>
            </w:r>
          </w:p>
          <w:p w:rsidR="00135342" w:rsidRPr="00F2597F" w:rsidRDefault="00135342" w:rsidP="00135342">
            <w:pPr>
              <w:rPr>
                <w:rFonts w:ascii="Times New Roman" w:hAnsi="Times New Roman" w:cs="Times New Roman"/>
                <w:sz w:val="24"/>
                <w:szCs w:val="24"/>
              </w:rPr>
            </w:pPr>
          </w:p>
          <w:p w:rsidR="00135342" w:rsidRPr="00F2597F" w:rsidRDefault="00135342" w:rsidP="00135342">
            <w:pPr>
              <w:spacing w:line="360" w:lineRule="auto"/>
              <w:jc w:val="both"/>
              <w:rPr>
                <w:rFonts w:ascii="Times New Roman" w:hAnsi="Times New Roman" w:cs="Times New Roman"/>
                <w:sz w:val="24"/>
                <w:szCs w:val="24"/>
              </w:rPr>
            </w:pPr>
          </w:p>
          <w:p w:rsidR="00A84913" w:rsidRPr="00F2597F" w:rsidRDefault="00A84913" w:rsidP="0032436F">
            <w:pPr>
              <w:spacing w:after="176" w:line="246" w:lineRule="auto"/>
              <w:rPr>
                <w:rFonts w:ascii="Times New Roman" w:eastAsia="Times New Roman" w:hAnsi="Times New Roman" w:cs="Times New Roman"/>
                <w:sz w:val="24"/>
                <w:szCs w:val="24"/>
              </w:rPr>
            </w:pPr>
          </w:p>
        </w:tc>
        <w:tc>
          <w:tcPr>
            <w:tcW w:w="1752" w:type="dxa"/>
          </w:tcPr>
          <w:p w:rsidR="00A84913" w:rsidRPr="00F2597F" w:rsidRDefault="00135342" w:rsidP="0032436F">
            <w:pPr>
              <w:spacing w:after="176" w:line="246" w:lineRule="auto"/>
              <w:rPr>
                <w:rFonts w:ascii="Times New Roman" w:eastAsia="Times New Roman" w:hAnsi="Times New Roman" w:cs="Times New Roman"/>
                <w:sz w:val="24"/>
                <w:szCs w:val="24"/>
              </w:rPr>
            </w:pPr>
            <w:r w:rsidRPr="00F2597F">
              <w:rPr>
                <w:rFonts w:ascii="Times New Roman" w:hAnsi="Times New Roman" w:cs="Times New Roman"/>
                <w:sz w:val="24"/>
                <w:szCs w:val="24"/>
              </w:rPr>
              <w:t>Conceito de Atenção Farmacêutica, foram definidos nesse mesmo encontro os macros componentes da prática profissional para o exercício da Atenção Farmacêutica.</w:t>
            </w:r>
          </w:p>
        </w:tc>
      </w:tr>
      <w:tr w:rsidR="00F2597F" w:rsidRPr="00F2597F" w:rsidTr="00607572">
        <w:tc>
          <w:tcPr>
            <w:tcW w:w="1843" w:type="dxa"/>
          </w:tcPr>
          <w:p w:rsidR="00613302" w:rsidRPr="00F2597F" w:rsidRDefault="00613302" w:rsidP="00613302">
            <w:pPr>
              <w:pStyle w:val="SemEspaamento"/>
              <w:rPr>
                <w:rFonts w:ascii="Times New Roman" w:eastAsia="Times New Roman" w:hAnsi="Times New Roman" w:cs="Times New Roman"/>
                <w:sz w:val="24"/>
                <w:szCs w:val="24"/>
              </w:rPr>
            </w:pPr>
            <w:r w:rsidRPr="00F2597F">
              <w:rPr>
                <w:rFonts w:ascii="Times New Roman" w:hAnsi="Times New Roman" w:cs="Times New Roman"/>
                <w:sz w:val="24"/>
                <w:szCs w:val="24"/>
              </w:rPr>
              <w:t>(CONSELHO REGIONAL DE FARMÁCIA DO ESTADO DE PIAUÍ, 2009)</w:t>
            </w:r>
          </w:p>
        </w:tc>
        <w:tc>
          <w:tcPr>
            <w:tcW w:w="1701" w:type="dxa"/>
          </w:tcPr>
          <w:p w:rsidR="00613302" w:rsidRPr="00F2597F" w:rsidRDefault="00613302" w:rsidP="004915FA">
            <w:pPr>
              <w:spacing w:after="176" w:line="246" w:lineRule="auto"/>
              <w:jc w:val="center"/>
              <w:rPr>
                <w:rFonts w:ascii="Times New Roman" w:hAnsi="Times New Roman" w:cs="Times New Roman"/>
                <w:sz w:val="24"/>
                <w:szCs w:val="24"/>
              </w:rPr>
            </w:pPr>
            <w:r w:rsidRPr="00F2597F">
              <w:rPr>
                <w:rFonts w:ascii="Times New Roman" w:hAnsi="Times New Roman" w:cs="Times New Roman"/>
                <w:sz w:val="24"/>
                <w:szCs w:val="24"/>
              </w:rPr>
              <w:t>Atenção farmacêutica em asma</w:t>
            </w:r>
          </w:p>
        </w:tc>
        <w:tc>
          <w:tcPr>
            <w:tcW w:w="1843" w:type="dxa"/>
          </w:tcPr>
          <w:p w:rsidR="00613302" w:rsidRPr="00F2597F" w:rsidRDefault="00A84BF8" w:rsidP="00B07CF2">
            <w:pPr>
              <w:spacing w:after="176" w:line="246" w:lineRule="auto"/>
              <w:rPr>
                <w:rFonts w:ascii="Times New Roman" w:hAnsi="Times New Roman" w:cs="Times New Roman"/>
                <w:sz w:val="24"/>
                <w:szCs w:val="24"/>
              </w:rPr>
            </w:pPr>
            <w:r w:rsidRPr="00F2597F">
              <w:rPr>
                <w:rFonts w:ascii="Times New Roman" w:hAnsi="Times New Roman" w:cs="Times New Roman"/>
                <w:sz w:val="24"/>
                <w:szCs w:val="24"/>
              </w:rPr>
              <w:t>Em crianças, a asma está ligada a percepções sociais negativas, insônia, estresse e a depressão, exercendo um grande impacto social e emocional.</w:t>
            </w:r>
          </w:p>
        </w:tc>
        <w:tc>
          <w:tcPr>
            <w:tcW w:w="1927" w:type="dxa"/>
          </w:tcPr>
          <w:p w:rsidR="00613302" w:rsidRPr="00F2597F" w:rsidRDefault="00A84BF8" w:rsidP="00135342">
            <w:pPr>
              <w:rPr>
                <w:rFonts w:ascii="Times New Roman" w:hAnsi="Times New Roman" w:cs="Times New Roman"/>
                <w:sz w:val="24"/>
                <w:szCs w:val="24"/>
              </w:rPr>
            </w:pPr>
            <w:r w:rsidRPr="00F2597F">
              <w:rPr>
                <w:rFonts w:ascii="Times New Roman" w:hAnsi="Times New Roman" w:cs="Times New Roman"/>
                <w:sz w:val="24"/>
                <w:szCs w:val="24"/>
              </w:rPr>
              <w:t xml:space="preserve">Faltas à escola são </w:t>
            </w:r>
            <w:proofErr w:type="spellStart"/>
            <w:r w:rsidRPr="00F2597F">
              <w:rPr>
                <w:rFonts w:ascii="Times New Roman" w:hAnsi="Times New Roman" w:cs="Times New Roman"/>
                <w:sz w:val="24"/>
                <w:szCs w:val="24"/>
              </w:rPr>
              <w:t>frequentes</w:t>
            </w:r>
            <w:proofErr w:type="spellEnd"/>
            <w:r w:rsidRPr="00F2597F">
              <w:rPr>
                <w:rFonts w:ascii="Times New Roman" w:hAnsi="Times New Roman" w:cs="Times New Roman"/>
                <w:sz w:val="24"/>
                <w:szCs w:val="24"/>
              </w:rPr>
              <w:t xml:space="preserve"> devido às crises e isto pode vir a deixá-la insegura.</w:t>
            </w:r>
          </w:p>
        </w:tc>
        <w:tc>
          <w:tcPr>
            <w:tcW w:w="1752" w:type="dxa"/>
          </w:tcPr>
          <w:p w:rsidR="00613302" w:rsidRPr="00F2597F" w:rsidRDefault="00A84BF8" w:rsidP="0032436F">
            <w:pPr>
              <w:spacing w:after="176" w:line="246" w:lineRule="auto"/>
              <w:rPr>
                <w:rFonts w:ascii="Times New Roman" w:hAnsi="Times New Roman" w:cs="Times New Roman"/>
                <w:sz w:val="24"/>
                <w:szCs w:val="24"/>
              </w:rPr>
            </w:pPr>
            <w:r w:rsidRPr="00F2597F">
              <w:rPr>
                <w:rFonts w:ascii="Times New Roman" w:hAnsi="Times New Roman" w:cs="Times New Roman"/>
                <w:sz w:val="24"/>
                <w:szCs w:val="24"/>
              </w:rPr>
              <w:t>Profissional farmacêutico orientar os pais sobre a necessidade de manter estas crianças, o mais distante possível, de eventos que possam vir a piorar o quadro.</w:t>
            </w:r>
          </w:p>
        </w:tc>
      </w:tr>
      <w:tr w:rsidR="00F2597F" w:rsidRPr="00F2597F" w:rsidTr="00607572">
        <w:tc>
          <w:tcPr>
            <w:tcW w:w="1843" w:type="dxa"/>
          </w:tcPr>
          <w:p w:rsidR="00613302" w:rsidRPr="00F2597F" w:rsidRDefault="00613302" w:rsidP="00613302">
            <w:pPr>
              <w:pStyle w:val="SemEspaamento"/>
              <w:rPr>
                <w:rFonts w:ascii="Times New Roman" w:eastAsia="Times New Roman" w:hAnsi="Times New Roman" w:cs="Times New Roman"/>
                <w:sz w:val="24"/>
                <w:szCs w:val="24"/>
              </w:rPr>
            </w:pPr>
            <w:r w:rsidRPr="00F2597F">
              <w:rPr>
                <w:rFonts w:ascii="Times New Roman" w:hAnsi="Times New Roman" w:cs="Times New Roman"/>
                <w:sz w:val="24"/>
                <w:szCs w:val="24"/>
              </w:rPr>
              <w:t>(</w:t>
            </w:r>
            <w:r w:rsidRPr="004F5CB5">
              <w:rPr>
                <w:rFonts w:ascii="Times New Roman" w:hAnsi="Times New Roman" w:cs="Times New Roman"/>
                <w:sz w:val="24"/>
                <w:szCs w:val="24"/>
              </w:rPr>
              <w:t xml:space="preserve">CONSELHO REGIONAL DE </w:t>
            </w:r>
            <w:r w:rsidRPr="004F5CB5">
              <w:rPr>
                <w:rFonts w:ascii="Times New Roman" w:hAnsi="Times New Roman" w:cs="Times New Roman"/>
                <w:sz w:val="24"/>
                <w:szCs w:val="24"/>
              </w:rPr>
              <w:lastRenderedPageBreak/>
              <w:t>FARMÁCIA DO ESTADO DE SÃO PAULO, 2010)</w:t>
            </w:r>
          </w:p>
        </w:tc>
        <w:tc>
          <w:tcPr>
            <w:tcW w:w="1701" w:type="dxa"/>
          </w:tcPr>
          <w:p w:rsidR="00613302" w:rsidRPr="00F2597F" w:rsidRDefault="00D57E6F" w:rsidP="004915FA">
            <w:pPr>
              <w:spacing w:after="176" w:line="246" w:lineRule="auto"/>
              <w:jc w:val="center"/>
              <w:rPr>
                <w:rFonts w:ascii="Times New Roman" w:hAnsi="Times New Roman" w:cs="Times New Roman"/>
                <w:sz w:val="24"/>
                <w:szCs w:val="24"/>
              </w:rPr>
            </w:pPr>
            <w:r w:rsidRPr="00F2597F">
              <w:rPr>
                <w:rFonts w:ascii="Times New Roman" w:hAnsi="Times New Roman" w:cs="Times New Roman"/>
                <w:sz w:val="24"/>
                <w:szCs w:val="24"/>
              </w:rPr>
              <w:lastRenderedPageBreak/>
              <w:t xml:space="preserve">Campanhas de educação em </w:t>
            </w:r>
            <w:r w:rsidRPr="00F2597F">
              <w:rPr>
                <w:rFonts w:ascii="Times New Roman" w:hAnsi="Times New Roman" w:cs="Times New Roman"/>
                <w:sz w:val="24"/>
                <w:szCs w:val="24"/>
              </w:rPr>
              <w:lastRenderedPageBreak/>
              <w:t>saúde</w:t>
            </w:r>
          </w:p>
        </w:tc>
        <w:tc>
          <w:tcPr>
            <w:tcW w:w="1843" w:type="dxa"/>
          </w:tcPr>
          <w:p w:rsidR="00613302" w:rsidRPr="00F2597F" w:rsidRDefault="00E8175F" w:rsidP="00B07CF2">
            <w:pPr>
              <w:spacing w:after="176" w:line="246" w:lineRule="auto"/>
              <w:rPr>
                <w:rFonts w:ascii="Times New Roman" w:hAnsi="Times New Roman" w:cs="Times New Roman"/>
                <w:sz w:val="24"/>
                <w:szCs w:val="24"/>
              </w:rPr>
            </w:pPr>
            <w:r w:rsidRPr="00F2597F">
              <w:rPr>
                <w:rFonts w:ascii="Times New Roman" w:hAnsi="Times New Roman" w:cs="Times New Roman"/>
                <w:sz w:val="24"/>
                <w:szCs w:val="24"/>
              </w:rPr>
              <w:lastRenderedPageBreak/>
              <w:t xml:space="preserve">A falta de orientação é um </w:t>
            </w:r>
            <w:r w:rsidRPr="00F2597F">
              <w:rPr>
                <w:rFonts w:ascii="Times New Roman" w:hAnsi="Times New Roman" w:cs="Times New Roman"/>
                <w:sz w:val="24"/>
                <w:szCs w:val="24"/>
              </w:rPr>
              <w:lastRenderedPageBreak/>
              <w:t>dos principais obstáculos à prevenção de doenças e de complicações decorrentes da asma.</w:t>
            </w:r>
          </w:p>
        </w:tc>
        <w:tc>
          <w:tcPr>
            <w:tcW w:w="1927" w:type="dxa"/>
          </w:tcPr>
          <w:p w:rsidR="00613302" w:rsidRPr="00F2597F" w:rsidRDefault="00E8175F" w:rsidP="00135342">
            <w:pPr>
              <w:rPr>
                <w:rFonts w:ascii="Times New Roman" w:hAnsi="Times New Roman" w:cs="Times New Roman"/>
                <w:sz w:val="24"/>
                <w:szCs w:val="24"/>
              </w:rPr>
            </w:pPr>
            <w:r w:rsidRPr="00F2597F">
              <w:rPr>
                <w:rFonts w:ascii="Times New Roman" w:hAnsi="Times New Roman" w:cs="Times New Roman"/>
                <w:sz w:val="24"/>
                <w:szCs w:val="24"/>
              </w:rPr>
              <w:lastRenderedPageBreak/>
              <w:t xml:space="preserve">O farmacêutico profissional e </w:t>
            </w:r>
            <w:r w:rsidRPr="00F2597F">
              <w:rPr>
                <w:rFonts w:ascii="Times New Roman" w:hAnsi="Times New Roman" w:cs="Times New Roman"/>
                <w:sz w:val="24"/>
                <w:szCs w:val="24"/>
              </w:rPr>
              <w:lastRenderedPageBreak/>
              <w:t>educador em saúde pode proporcionar esclarecimentos à população.</w:t>
            </w:r>
          </w:p>
        </w:tc>
        <w:tc>
          <w:tcPr>
            <w:tcW w:w="1752" w:type="dxa"/>
          </w:tcPr>
          <w:p w:rsidR="00613302" w:rsidRPr="00F2597F" w:rsidRDefault="00E8175F" w:rsidP="0032436F">
            <w:pPr>
              <w:spacing w:after="176" w:line="246" w:lineRule="auto"/>
              <w:rPr>
                <w:rFonts w:ascii="Times New Roman" w:hAnsi="Times New Roman" w:cs="Times New Roman"/>
                <w:sz w:val="24"/>
                <w:szCs w:val="24"/>
              </w:rPr>
            </w:pPr>
            <w:r w:rsidRPr="00F2597F">
              <w:rPr>
                <w:rFonts w:ascii="Times New Roman" w:hAnsi="Times New Roman" w:cs="Times New Roman"/>
                <w:sz w:val="24"/>
                <w:szCs w:val="24"/>
              </w:rPr>
              <w:lastRenderedPageBreak/>
              <w:t xml:space="preserve">Campanhas visando à </w:t>
            </w:r>
            <w:r w:rsidRPr="00F2597F">
              <w:rPr>
                <w:rFonts w:ascii="Times New Roman" w:hAnsi="Times New Roman" w:cs="Times New Roman"/>
                <w:sz w:val="24"/>
                <w:szCs w:val="24"/>
              </w:rPr>
              <w:lastRenderedPageBreak/>
              <w:t>orientação sobre a detecção precoce das doenças, prevenção, incentivo ao farmacêutico como educador à saúde.</w:t>
            </w:r>
          </w:p>
        </w:tc>
      </w:tr>
      <w:tr w:rsidR="00F2597F" w:rsidRPr="00F2597F" w:rsidTr="00607572">
        <w:tc>
          <w:tcPr>
            <w:tcW w:w="1843" w:type="dxa"/>
          </w:tcPr>
          <w:p w:rsidR="00BE3210" w:rsidRPr="00F2597F" w:rsidRDefault="00BE3210" w:rsidP="0032436F">
            <w:pPr>
              <w:spacing w:after="176" w:line="246" w:lineRule="auto"/>
              <w:jc w:val="both"/>
              <w:rPr>
                <w:rFonts w:ascii="Times New Roman" w:eastAsia="Times New Roman" w:hAnsi="Times New Roman" w:cs="Times New Roman"/>
                <w:sz w:val="24"/>
                <w:szCs w:val="24"/>
              </w:rPr>
            </w:pPr>
          </w:p>
          <w:p w:rsidR="00A84913" w:rsidRPr="00F2597F" w:rsidRDefault="004915FA" w:rsidP="0032436F">
            <w:pPr>
              <w:spacing w:after="176" w:line="246" w:lineRule="auto"/>
              <w:jc w:val="both"/>
              <w:rPr>
                <w:rFonts w:ascii="Times New Roman" w:eastAsia="Times New Roman" w:hAnsi="Times New Roman" w:cs="Times New Roman"/>
                <w:sz w:val="24"/>
                <w:szCs w:val="24"/>
              </w:rPr>
            </w:pPr>
            <w:r w:rsidRPr="00F2597F">
              <w:rPr>
                <w:rFonts w:ascii="Times New Roman" w:eastAsia="Times New Roman" w:hAnsi="Times New Roman" w:cs="Times New Roman"/>
                <w:sz w:val="24"/>
                <w:szCs w:val="24"/>
              </w:rPr>
              <w:t>(CORRÊA, 2008)</w:t>
            </w:r>
          </w:p>
          <w:p w:rsidR="00A84913" w:rsidRPr="00F2597F" w:rsidRDefault="00A84913" w:rsidP="0032436F">
            <w:pPr>
              <w:spacing w:after="176" w:line="246" w:lineRule="auto"/>
              <w:jc w:val="both"/>
              <w:rPr>
                <w:rFonts w:ascii="Times New Roman" w:eastAsia="Times New Roman" w:hAnsi="Times New Roman" w:cs="Times New Roman"/>
                <w:sz w:val="24"/>
                <w:szCs w:val="24"/>
              </w:rPr>
            </w:pPr>
          </w:p>
        </w:tc>
        <w:tc>
          <w:tcPr>
            <w:tcW w:w="1701" w:type="dxa"/>
          </w:tcPr>
          <w:p w:rsidR="00A84913" w:rsidRPr="00F2597F" w:rsidRDefault="002F6B52" w:rsidP="00070C20">
            <w:pPr>
              <w:spacing w:after="176" w:line="246" w:lineRule="auto"/>
              <w:jc w:val="center"/>
              <w:rPr>
                <w:rFonts w:ascii="Times New Roman" w:eastAsia="Times New Roman" w:hAnsi="Times New Roman" w:cs="Times New Roman"/>
                <w:sz w:val="24"/>
                <w:szCs w:val="24"/>
              </w:rPr>
            </w:pPr>
            <w:r w:rsidRPr="00F2597F">
              <w:rPr>
                <w:rFonts w:ascii="Times New Roman" w:hAnsi="Times New Roman" w:cs="Times New Roman"/>
                <w:bCs/>
                <w:sz w:val="24"/>
                <w:szCs w:val="24"/>
              </w:rPr>
              <w:t>Substâncias de origem vegetal potencialmente útil na terapia da asma</w:t>
            </w:r>
          </w:p>
        </w:tc>
        <w:tc>
          <w:tcPr>
            <w:tcW w:w="1843" w:type="dxa"/>
          </w:tcPr>
          <w:p w:rsidR="00A84913" w:rsidRPr="00F2597F" w:rsidRDefault="00710D88" w:rsidP="0032436F">
            <w:pPr>
              <w:spacing w:after="176" w:line="246" w:lineRule="auto"/>
              <w:rPr>
                <w:rFonts w:ascii="Times New Roman" w:eastAsia="Times New Roman" w:hAnsi="Times New Roman" w:cs="Times New Roman"/>
                <w:sz w:val="24"/>
                <w:szCs w:val="24"/>
              </w:rPr>
            </w:pPr>
            <w:r w:rsidRPr="00F2597F">
              <w:rPr>
                <w:rFonts w:ascii="Times New Roman" w:hAnsi="Times New Roman" w:cs="Times New Roman"/>
                <w:sz w:val="24"/>
                <w:szCs w:val="24"/>
              </w:rPr>
              <w:t>A terapia convencionalmente utilizada para o tratamento da asma consiste na utilização de duas classes farmacológicas, os anti-inflamatórios e os broncos dilatadores</w:t>
            </w:r>
            <w:r w:rsidR="00EB3D7D">
              <w:rPr>
                <w:rFonts w:ascii="Times New Roman" w:hAnsi="Times New Roman" w:cs="Times New Roman"/>
                <w:sz w:val="24"/>
                <w:szCs w:val="24"/>
              </w:rPr>
              <w:t>.</w:t>
            </w:r>
          </w:p>
        </w:tc>
        <w:tc>
          <w:tcPr>
            <w:tcW w:w="1927" w:type="dxa"/>
          </w:tcPr>
          <w:p w:rsidR="00A84913" w:rsidRPr="00F2597F" w:rsidRDefault="00710D88" w:rsidP="0032436F">
            <w:pPr>
              <w:spacing w:after="176" w:line="246" w:lineRule="auto"/>
              <w:rPr>
                <w:rFonts w:ascii="Times New Roman" w:eastAsia="Times New Roman" w:hAnsi="Times New Roman" w:cs="Times New Roman"/>
                <w:sz w:val="24"/>
                <w:szCs w:val="24"/>
              </w:rPr>
            </w:pPr>
            <w:r w:rsidRPr="00F2597F">
              <w:rPr>
                <w:rFonts w:ascii="Times New Roman" w:hAnsi="Times New Roman" w:cs="Times New Roman"/>
                <w:sz w:val="24"/>
                <w:szCs w:val="24"/>
              </w:rPr>
              <w:t>A asma pode chegar a níveis intoleráveis, interferindo assim na funcionalidade e na vida diária de uma pessoa.</w:t>
            </w:r>
          </w:p>
        </w:tc>
        <w:tc>
          <w:tcPr>
            <w:tcW w:w="1752" w:type="dxa"/>
          </w:tcPr>
          <w:p w:rsidR="00A84913" w:rsidRPr="00F2597F" w:rsidRDefault="00C61197" w:rsidP="0032436F">
            <w:pPr>
              <w:spacing w:after="176" w:line="246" w:lineRule="auto"/>
              <w:rPr>
                <w:rFonts w:ascii="Times New Roman" w:eastAsia="Times New Roman" w:hAnsi="Times New Roman" w:cs="Times New Roman"/>
                <w:sz w:val="24"/>
                <w:szCs w:val="24"/>
              </w:rPr>
            </w:pPr>
            <w:r w:rsidRPr="00F2597F">
              <w:rPr>
                <w:rFonts w:ascii="Times New Roman" w:hAnsi="Times New Roman" w:cs="Times New Roman"/>
                <w:sz w:val="24"/>
                <w:szCs w:val="24"/>
              </w:rPr>
              <w:t>Estudos relacionados às ações de prevenção das crises da asma e os medicamentos utilizados no tratamento.</w:t>
            </w:r>
          </w:p>
        </w:tc>
      </w:tr>
      <w:tr w:rsidR="00F2597F" w:rsidRPr="00F2597F" w:rsidTr="00607572">
        <w:tc>
          <w:tcPr>
            <w:tcW w:w="1843" w:type="dxa"/>
          </w:tcPr>
          <w:p w:rsidR="00A84913" w:rsidRPr="00F2597F" w:rsidRDefault="00194898" w:rsidP="0032436F">
            <w:pPr>
              <w:spacing w:after="176" w:line="246" w:lineRule="auto"/>
              <w:jc w:val="both"/>
              <w:rPr>
                <w:rFonts w:ascii="Times New Roman" w:eastAsia="Times New Roman" w:hAnsi="Times New Roman" w:cs="Times New Roman"/>
                <w:sz w:val="24"/>
                <w:szCs w:val="24"/>
              </w:rPr>
            </w:pPr>
            <w:r w:rsidRPr="00F2597F">
              <w:rPr>
                <w:rFonts w:ascii="Times New Roman" w:eastAsia="Times New Roman" w:hAnsi="Times New Roman" w:cs="Times New Roman"/>
                <w:sz w:val="24"/>
                <w:szCs w:val="24"/>
              </w:rPr>
              <w:t xml:space="preserve">(CRUZ, </w:t>
            </w:r>
            <w:r w:rsidR="0089776B" w:rsidRPr="00F2597F">
              <w:rPr>
                <w:rFonts w:ascii="Times New Roman" w:eastAsia="Times New Roman" w:hAnsi="Times New Roman" w:cs="Times New Roman"/>
                <w:sz w:val="24"/>
                <w:szCs w:val="24"/>
              </w:rPr>
              <w:t>2013)</w:t>
            </w:r>
          </w:p>
          <w:p w:rsidR="00A84913" w:rsidRPr="00F2597F" w:rsidRDefault="00A84913" w:rsidP="0032436F">
            <w:pPr>
              <w:spacing w:after="176" w:line="246" w:lineRule="auto"/>
              <w:jc w:val="both"/>
              <w:rPr>
                <w:rFonts w:ascii="Times New Roman" w:eastAsia="Times New Roman" w:hAnsi="Times New Roman" w:cs="Times New Roman"/>
                <w:sz w:val="24"/>
                <w:szCs w:val="24"/>
              </w:rPr>
            </w:pPr>
          </w:p>
        </w:tc>
        <w:tc>
          <w:tcPr>
            <w:tcW w:w="1701" w:type="dxa"/>
          </w:tcPr>
          <w:p w:rsidR="00A84913" w:rsidRPr="00F2597F" w:rsidRDefault="0089776B" w:rsidP="006B36CE">
            <w:pPr>
              <w:spacing w:after="176" w:line="246" w:lineRule="auto"/>
              <w:jc w:val="center"/>
              <w:rPr>
                <w:rFonts w:ascii="Times New Roman" w:eastAsia="Times New Roman" w:hAnsi="Times New Roman" w:cs="Times New Roman"/>
                <w:sz w:val="24"/>
                <w:szCs w:val="24"/>
              </w:rPr>
            </w:pPr>
            <w:r w:rsidRPr="00F2597F">
              <w:rPr>
                <w:rFonts w:ascii="Times New Roman" w:hAnsi="Times New Roman" w:cs="Times New Roman"/>
                <w:sz w:val="24"/>
                <w:szCs w:val="24"/>
              </w:rPr>
              <w:t>O profissional farmacêutico e sua atuação na atenção ao portador de asma</w:t>
            </w:r>
          </w:p>
        </w:tc>
        <w:tc>
          <w:tcPr>
            <w:tcW w:w="1843" w:type="dxa"/>
          </w:tcPr>
          <w:p w:rsidR="00A84913" w:rsidRPr="00F2597F" w:rsidRDefault="008B3F04" w:rsidP="0032436F">
            <w:pPr>
              <w:spacing w:after="176" w:line="246" w:lineRule="auto"/>
              <w:rPr>
                <w:rFonts w:ascii="Times New Roman" w:eastAsia="Times New Roman" w:hAnsi="Times New Roman" w:cs="Times New Roman"/>
                <w:sz w:val="24"/>
                <w:szCs w:val="24"/>
              </w:rPr>
            </w:pPr>
            <w:r w:rsidRPr="00F2597F">
              <w:rPr>
                <w:rFonts w:ascii="Times New Roman" w:hAnsi="Times New Roman" w:cs="Times New Roman"/>
                <w:sz w:val="24"/>
                <w:szCs w:val="24"/>
              </w:rPr>
              <w:t xml:space="preserve">Existem duas categorias de fármacos que são utilizadas no tratamento da asma: os </w:t>
            </w:r>
            <w:proofErr w:type="spellStart"/>
            <w:r w:rsidRPr="00F2597F">
              <w:rPr>
                <w:rFonts w:ascii="Times New Roman" w:hAnsi="Times New Roman" w:cs="Times New Roman"/>
                <w:sz w:val="24"/>
                <w:szCs w:val="24"/>
              </w:rPr>
              <w:t>broncodilatadores</w:t>
            </w:r>
            <w:proofErr w:type="spellEnd"/>
            <w:r w:rsidRPr="00F2597F">
              <w:rPr>
                <w:rFonts w:ascii="Times New Roman" w:hAnsi="Times New Roman" w:cs="Times New Roman"/>
                <w:sz w:val="24"/>
                <w:szCs w:val="24"/>
              </w:rPr>
              <w:t xml:space="preserve"> e os anti-inflamatórios</w:t>
            </w:r>
            <w:r w:rsidR="00EB3D7D">
              <w:rPr>
                <w:rFonts w:ascii="Times New Roman" w:hAnsi="Times New Roman" w:cs="Times New Roman"/>
                <w:sz w:val="24"/>
                <w:szCs w:val="24"/>
              </w:rPr>
              <w:t>.</w:t>
            </w:r>
          </w:p>
        </w:tc>
        <w:tc>
          <w:tcPr>
            <w:tcW w:w="1927" w:type="dxa"/>
          </w:tcPr>
          <w:p w:rsidR="00A84913" w:rsidRPr="00F2597F" w:rsidRDefault="00991FF3" w:rsidP="0032436F">
            <w:pPr>
              <w:spacing w:after="176" w:line="246" w:lineRule="auto"/>
              <w:rPr>
                <w:rFonts w:ascii="Times New Roman" w:eastAsia="Times New Roman" w:hAnsi="Times New Roman" w:cs="Times New Roman"/>
                <w:sz w:val="24"/>
                <w:szCs w:val="24"/>
              </w:rPr>
            </w:pPr>
            <w:r w:rsidRPr="00F2597F">
              <w:rPr>
                <w:rFonts w:ascii="Times New Roman" w:hAnsi="Times New Roman" w:cs="Times New Roman"/>
                <w:sz w:val="24"/>
                <w:szCs w:val="24"/>
                <w:shd w:val="clear" w:color="auto" w:fill="FFFFFF"/>
              </w:rPr>
              <w:t>Existem dois tipos de medicação para o controlo de asma: os medicamentos para alívio rápido dos sintomas e das crises de asma.</w:t>
            </w:r>
          </w:p>
        </w:tc>
        <w:tc>
          <w:tcPr>
            <w:tcW w:w="1752" w:type="dxa"/>
          </w:tcPr>
          <w:p w:rsidR="00A84913" w:rsidRPr="00F2597F" w:rsidRDefault="00991FF3" w:rsidP="0032436F">
            <w:pPr>
              <w:spacing w:after="176" w:line="246" w:lineRule="auto"/>
              <w:rPr>
                <w:rFonts w:ascii="Times New Roman" w:eastAsia="Times New Roman" w:hAnsi="Times New Roman" w:cs="Times New Roman"/>
                <w:sz w:val="24"/>
                <w:szCs w:val="24"/>
              </w:rPr>
            </w:pPr>
            <w:r w:rsidRPr="00F2597F">
              <w:rPr>
                <w:rFonts w:ascii="Times New Roman" w:hAnsi="Times New Roman" w:cs="Times New Roman"/>
                <w:sz w:val="24"/>
                <w:szCs w:val="24"/>
                <w:shd w:val="clear" w:color="auto" w:fill="FFFFFF"/>
              </w:rPr>
              <w:t>Ação preventiva a longo prazo que previnem o aparecimento de sintomas ou de crises, particularmente os</w:t>
            </w:r>
            <w:r w:rsidRPr="00F2597F">
              <w:rPr>
                <w:rStyle w:val="apple-converted-space"/>
                <w:rFonts w:ascii="Times New Roman" w:hAnsi="Times New Roman" w:cs="Times New Roman"/>
                <w:sz w:val="24"/>
                <w:szCs w:val="24"/>
                <w:shd w:val="clear" w:color="auto" w:fill="FFFFFF"/>
              </w:rPr>
              <w:t> </w:t>
            </w:r>
            <w:r w:rsidRPr="00F2597F">
              <w:rPr>
                <w:rFonts w:ascii="Times New Roman" w:hAnsi="Times New Roman" w:cs="Times New Roman"/>
                <w:sz w:val="24"/>
                <w:szCs w:val="24"/>
                <w:shd w:val="clear" w:color="auto" w:fill="FFFFFF"/>
              </w:rPr>
              <w:t>anti-inflamatórios.</w:t>
            </w:r>
          </w:p>
        </w:tc>
      </w:tr>
      <w:tr w:rsidR="00F2597F" w:rsidRPr="00F2597F" w:rsidTr="00607572">
        <w:tc>
          <w:tcPr>
            <w:tcW w:w="1843" w:type="dxa"/>
          </w:tcPr>
          <w:p w:rsidR="00A84913" w:rsidRPr="00F2597F" w:rsidRDefault="0087508A" w:rsidP="0032436F">
            <w:pPr>
              <w:spacing w:after="176" w:line="246" w:lineRule="auto"/>
              <w:jc w:val="both"/>
              <w:rPr>
                <w:rFonts w:ascii="Times New Roman" w:eastAsia="Times New Roman" w:hAnsi="Times New Roman" w:cs="Times New Roman"/>
                <w:sz w:val="24"/>
                <w:szCs w:val="24"/>
              </w:rPr>
            </w:pPr>
            <w:r w:rsidRPr="00F2597F">
              <w:rPr>
                <w:rFonts w:ascii="Times New Roman" w:eastAsia="Times New Roman" w:hAnsi="Times New Roman" w:cs="Times New Roman"/>
                <w:sz w:val="24"/>
                <w:szCs w:val="24"/>
              </w:rPr>
              <w:t>(FREITAS, 2002)</w:t>
            </w:r>
          </w:p>
          <w:p w:rsidR="00A84913" w:rsidRPr="00F2597F" w:rsidRDefault="00A84913" w:rsidP="0032436F">
            <w:pPr>
              <w:spacing w:after="176" w:line="246" w:lineRule="auto"/>
              <w:jc w:val="both"/>
              <w:rPr>
                <w:rFonts w:ascii="Times New Roman" w:eastAsia="Times New Roman" w:hAnsi="Times New Roman" w:cs="Times New Roman"/>
                <w:sz w:val="24"/>
                <w:szCs w:val="24"/>
              </w:rPr>
            </w:pPr>
          </w:p>
        </w:tc>
        <w:tc>
          <w:tcPr>
            <w:tcW w:w="1701" w:type="dxa"/>
          </w:tcPr>
          <w:p w:rsidR="00A84913" w:rsidRPr="00F2597F" w:rsidRDefault="006B36CE" w:rsidP="0032436F">
            <w:pPr>
              <w:spacing w:after="176" w:line="246" w:lineRule="auto"/>
              <w:jc w:val="center"/>
              <w:rPr>
                <w:rFonts w:ascii="Times New Roman" w:hAnsi="Times New Roman" w:cs="Times New Roman"/>
                <w:sz w:val="24"/>
                <w:szCs w:val="24"/>
              </w:rPr>
            </w:pPr>
            <w:r w:rsidRPr="00F2597F">
              <w:rPr>
                <w:rFonts w:ascii="Times New Roman" w:hAnsi="Times New Roman" w:cs="Times New Roman"/>
                <w:sz w:val="24"/>
                <w:szCs w:val="24"/>
              </w:rPr>
              <w:t>O farmacêutico e a farmácia: Uma análise retrospectiva e prospectiva</w:t>
            </w:r>
          </w:p>
          <w:p w:rsidR="00A84913" w:rsidRPr="00F2597F" w:rsidRDefault="00A84913" w:rsidP="0032436F">
            <w:pPr>
              <w:spacing w:after="176" w:line="246" w:lineRule="auto"/>
              <w:jc w:val="center"/>
              <w:rPr>
                <w:rFonts w:ascii="Times New Roman" w:eastAsia="Times New Roman" w:hAnsi="Times New Roman" w:cs="Times New Roman"/>
                <w:sz w:val="24"/>
                <w:szCs w:val="24"/>
              </w:rPr>
            </w:pPr>
          </w:p>
        </w:tc>
        <w:tc>
          <w:tcPr>
            <w:tcW w:w="1843" w:type="dxa"/>
          </w:tcPr>
          <w:p w:rsidR="00A84913" w:rsidRPr="00F2597F" w:rsidRDefault="00657C7A" w:rsidP="0032436F">
            <w:pPr>
              <w:spacing w:after="176" w:line="246" w:lineRule="auto"/>
              <w:rPr>
                <w:rFonts w:ascii="Times New Roman" w:eastAsia="Times New Roman" w:hAnsi="Times New Roman" w:cs="Times New Roman"/>
                <w:sz w:val="24"/>
                <w:szCs w:val="24"/>
              </w:rPr>
            </w:pPr>
            <w:r w:rsidRPr="00F2597F">
              <w:rPr>
                <w:rFonts w:ascii="Times New Roman" w:hAnsi="Times New Roman" w:cs="Times New Roman"/>
                <w:sz w:val="24"/>
                <w:szCs w:val="24"/>
              </w:rPr>
              <w:t>À padronização de formulações para a produção de medicamentos em larga escala e à descoberta de novos fármacos</w:t>
            </w:r>
            <w:r w:rsidR="00EB3D7D">
              <w:rPr>
                <w:rFonts w:ascii="Times New Roman" w:hAnsi="Times New Roman" w:cs="Times New Roman"/>
                <w:sz w:val="24"/>
                <w:szCs w:val="24"/>
              </w:rPr>
              <w:t>.</w:t>
            </w:r>
          </w:p>
        </w:tc>
        <w:tc>
          <w:tcPr>
            <w:tcW w:w="1927" w:type="dxa"/>
          </w:tcPr>
          <w:p w:rsidR="00A84913" w:rsidRPr="00F2597F" w:rsidRDefault="00657C7A" w:rsidP="0032436F">
            <w:pPr>
              <w:spacing w:after="176" w:line="246" w:lineRule="auto"/>
              <w:rPr>
                <w:rFonts w:ascii="Times New Roman" w:eastAsia="Times New Roman" w:hAnsi="Times New Roman" w:cs="Times New Roman"/>
                <w:sz w:val="24"/>
                <w:szCs w:val="24"/>
              </w:rPr>
            </w:pPr>
            <w:r w:rsidRPr="00F2597F">
              <w:rPr>
                <w:rFonts w:ascii="Times New Roman" w:hAnsi="Times New Roman" w:cs="Times New Roman"/>
                <w:sz w:val="24"/>
                <w:szCs w:val="24"/>
              </w:rPr>
              <w:t xml:space="preserve">A profissão farmacêutica, como todas as outras profissões, vem sofrendo transformações ao longo do tempo. </w:t>
            </w:r>
          </w:p>
        </w:tc>
        <w:tc>
          <w:tcPr>
            <w:tcW w:w="1752" w:type="dxa"/>
          </w:tcPr>
          <w:p w:rsidR="00A84913" w:rsidRPr="00F2597F" w:rsidRDefault="00657C7A" w:rsidP="0032436F">
            <w:pPr>
              <w:rPr>
                <w:rFonts w:ascii="Times New Roman" w:eastAsia="Times New Roman" w:hAnsi="Times New Roman" w:cs="Times New Roman"/>
                <w:sz w:val="24"/>
                <w:szCs w:val="24"/>
              </w:rPr>
            </w:pPr>
            <w:r w:rsidRPr="00F2597F">
              <w:rPr>
                <w:rFonts w:ascii="Times New Roman" w:hAnsi="Times New Roman" w:cs="Times New Roman"/>
                <w:sz w:val="24"/>
                <w:szCs w:val="24"/>
              </w:rPr>
              <w:t>A evolução das formas farmacêuticas, remodelando ações terapêuticas de fármacos.</w:t>
            </w:r>
          </w:p>
        </w:tc>
      </w:tr>
      <w:tr w:rsidR="00F2597F" w:rsidRPr="00F2597F" w:rsidTr="00607572">
        <w:tc>
          <w:tcPr>
            <w:tcW w:w="1843" w:type="dxa"/>
          </w:tcPr>
          <w:p w:rsidR="00DF4F14" w:rsidRPr="00F2597F" w:rsidRDefault="00DF4F14" w:rsidP="0032436F">
            <w:pPr>
              <w:spacing w:after="176" w:line="246" w:lineRule="auto"/>
              <w:jc w:val="both"/>
              <w:rPr>
                <w:rFonts w:ascii="Times New Roman" w:eastAsia="Times New Roman" w:hAnsi="Times New Roman" w:cs="Times New Roman"/>
                <w:sz w:val="24"/>
                <w:szCs w:val="24"/>
              </w:rPr>
            </w:pPr>
            <w:r w:rsidRPr="00F2597F">
              <w:rPr>
                <w:rFonts w:ascii="Times New Roman" w:hAnsi="Times New Roman" w:cs="Times New Roman"/>
                <w:sz w:val="24"/>
                <w:szCs w:val="24"/>
              </w:rPr>
              <w:t>(FLORES E LENZ, 2011)</w:t>
            </w:r>
          </w:p>
        </w:tc>
        <w:tc>
          <w:tcPr>
            <w:tcW w:w="1701" w:type="dxa"/>
          </w:tcPr>
          <w:p w:rsidR="00DF4F14" w:rsidRPr="00F2597F" w:rsidRDefault="0084070E" w:rsidP="0084070E">
            <w:pPr>
              <w:spacing w:after="176" w:line="246" w:lineRule="auto"/>
              <w:rPr>
                <w:rFonts w:ascii="Times New Roman" w:hAnsi="Times New Roman" w:cs="Times New Roman"/>
                <w:sz w:val="24"/>
                <w:szCs w:val="24"/>
              </w:rPr>
            </w:pPr>
            <w:r w:rsidRPr="00F2597F">
              <w:rPr>
                <w:rFonts w:ascii="Times New Roman" w:hAnsi="Times New Roman" w:cs="Times New Roman"/>
                <w:sz w:val="24"/>
                <w:szCs w:val="24"/>
              </w:rPr>
              <w:t xml:space="preserve">Atenção à saúde das crianças e adolescentes </w:t>
            </w:r>
            <w:r w:rsidRPr="00F2597F">
              <w:rPr>
                <w:rFonts w:ascii="Times New Roman" w:hAnsi="Times New Roman" w:cs="Times New Roman"/>
                <w:sz w:val="24"/>
                <w:szCs w:val="24"/>
              </w:rPr>
              <w:lastRenderedPageBreak/>
              <w:t>com asma</w:t>
            </w:r>
          </w:p>
        </w:tc>
        <w:tc>
          <w:tcPr>
            <w:tcW w:w="1843" w:type="dxa"/>
          </w:tcPr>
          <w:p w:rsidR="00DF4F14" w:rsidRPr="00F2597F" w:rsidRDefault="007C37A8" w:rsidP="0032436F">
            <w:pPr>
              <w:spacing w:after="176" w:line="246" w:lineRule="auto"/>
              <w:rPr>
                <w:rFonts w:ascii="Times New Roman" w:eastAsia="Times New Roman" w:hAnsi="Times New Roman" w:cs="Times New Roman"/>
                <w:sz w:val="24"/>
                <w:szCs w:val="24"/>
              </w:rPr>
            </w:pPr>
            <w:r w:rsidRPr="00F2597F">
              <w:rPr>
                <w:rFonts w:ascii="Times New Roman" w:hAnsi="Times New Roman" w:cs="Times New Roman"/>
                <w:sz w:val="24"/>
                <w:szCs w:val="24"/>
              </w:rPr>
              <w:lastRenderedPageBreak/>
              <w:t>O</w:t>
            </w:r>
            <w:r w:rsidR="00C569D4" w:rsidRPr="00F2597F">
              <w:rPr>
                <w:rFonts w:ascii="Times New Roman" w:hAnsi="Times New Roman" w:cs="Times New Roman"/>
                <w:sz w:val="24"/>
                <w:szCs w:val="24"/>
              </w:rPr>
              <w:t xml:space="preserve"> tratamento prescrito dependerá desta parceria efetiva </w:t>
            </w:r>
            <w:r w:rsidR="00C569D4" w:rsidRPr="00F2597F">
              <w:rPr>
                <w:rFonts w:ascii="Times New Roman" w:hAnsi="Times New Roman" w:cs="Times New Roman"/>
                <w:sz w:val="24"/>
                <w:szCs w:val="24"/>
              </w:rPr>
              <w:lastRenderedPageBreak/>
              <w:t>do próprio paciente e sua família com o profissional farmacêutico e seus cuidados ao paciente</w:t>
            </w:r>
            <w:r w:rsidR="00EB3D7D">
              <w:rPr>
                <w:rFonts w:ascii="Times New Roman" w:hAnsi="Times New Roman" w:cs="Times New Roman"/>
                <w:sz w:val="24"/>
                <w:szCs w:val="24"/>
              </w:rPr>
              <w:t>.</w:t>
            </w:r>
          </w:p>
        </w:tc>
        <w:tc>
          <w:tcPr>
            <w:tcW w:w="1927" w:type="dxa"/>
          </w:tcPr>
          <w:p w:rsidR="00DF4F14" w:rsidRPr="00F2597F" w:rsidRDefault="007C37A8" w:rsidP="0032436F">
            <w:pPr>
              <w:spacing w:after="176" w:line="246" w:lineRule="auto"/>
              <w:rPr>
                <w:rFonts w:ascii="Times New Roman" w:eastAsia="Times New Roman" w:hAnsi="Times New Roman" w:cs="Times New Roman"/>
                <w:sz w:val="24"/>
                <w:szCs w:val="24"/>
              </w:rPr>
            </w:pPr>
            <w:r w:rsidRPr="00F2597F">
              <w:rPr>
                <w:rFonts w:ascii="Times New Roman" w:hAnsi="Times New Roman" w:cs="Times New Roman"/>
                <w:sz w:val="24"/>
                <w:szCs w:val="24"/>
              </w:rPr>
              <w:lastRenderedPageBreak/>
              <w:t xml:space="preserve">Durante uma crise asmática, quando ocorre uma obstrução </w:t>
            </w:r>
            <w:r w:rsidRPr="00F2597F">
              <w:rPr>
                <w:rFonts w:ascii="Times New Roman" w:hAnsi="Times New Roman" w:cs="Times New Roman"/>
                <w:sz w:val="24"/>
                <w:szCs w:val="24"/>
              </w:rPr>
              <w:lastRenderedPageBreak/>
              <w:t xml:space="preserve">das vias aéreas, a passagem do ar causará turbulência e, </w:t>
            </w:r>
            <w:proofErr w:type="spellStart"/>
            <w:r w:rsidRPr="00F2597F">
              <w:rPr>
                <w:rFonts w:ascii="Times New Roman" w:hAnsi="Times New Roman" w:cs="Times New Roman"/>
                <w:sz w:val="24"/>
                <w:szCs w:val="24"/>
              </w:rPr>
              <w:t>consequentemente</w:t>
            </w:r>
            <w:proofErr w:type="spellEnd"/>
            <w:r w:rsidRPr="00F2597F">
              <w:rPr>
                <w:rFonts w:ascii="Times New Roman" w:hAnsi="Times New Roman" w:cs="Times New Roman"/>
                <w:sz w:val="24"/>
                <w:szCs w:val="24"/>
              </w:rPr>
              <w:t>, ruídos.</w:t>
            </w:r>
          </w:p>
        </w:tc>
        <w:tc>
          <w:tcPr>
            <w:tcW w:w="1752" w:type="dxa"/>
          </w:tcPr>
          <w:p w:rsidR="00DF4F14" w:rsidRPr="00F2597F" w:rsidRDefault="00535FC4" w:rsidP="0032436F">
            <w:pPr>
              <w:rPr>
                <w:rFonts w:ascii="Times New Roman" w:eastAsia="Times New Roman" w:hAnsi="Times New Roman" w:cs="Times New Roman"/>
                <w:sz w:val="24"/>
                <w:szCs w:val="24"/>
              </w:rPr>
            </w:pPr>
            <w:r w:rsidRPr="00F2597F">
              <w:rPr>
                <w:rFonts w:ascii="Times New Roman" w:hAnsi="Times New Roman" w:cs="Times New Roman"/>
                <w:sz w:val="24"/>
                <w:szCs w:val="24"/>
              </w:rPr>
              <w:lastRenderedPageBreak/>
              <w:t xml:space="preserve">A deficiência respiratória quase que cronicamente, </w:t>
            </w:r>
            <w:r w:rsidRPr="00F2597F">
              <w:rPr>
                <w:rFonts w:ascii="Times New Roman" w:hAnsi="Times New Roman" w:cs="Times New Roman"/>
                <w:sz w:val="24"/>
                <w:szCs w:val="24"/>
              </w:rPr>
              <w:lastRenderedPageBreak/>
              <w:t>com alguns episódios mais graves em determinados períodos.</w:t>
            </w:r>
          </w:p>
        </w:tc>
      </w:tr>
      <w:tr w:rsidR="00F2597F" w:rsidRPr="00F2597F" w:rsidTr="00607572">
        <w:trPr>
          <w:trHeight w:val="953"/>
        </w:trPr>
        <w:tc>
          <w:tcPr>
            <w:tcW w:w="1843" w:type="dxa"/>
          </w:tcPr>
          <w:p w:rsidR="00A84913" w:rsidRPr="00F2597F" w:rsidRDefault="00070C20" w:rsidP="0032436F">
            <w:pPr>
              <w:spacing w:line="246" w:lineRule="auto"/>
              <w:jc w:val="both"/>
              <w:rPr>
                <w:rFonts w:ascii="Times New Roman" w:hAnsi="Times New Roman" w:cs="Times New Roman"/>
                <w:sz w:val="24"/>
                <w:szCs w:val="24"/>
              </w:rPr>
            </w:pPr>
            <w:r w:rsidRPr="00F2597F">
              <w:rPr>
                <w:rFonts w:ascii="Times New Roman" w:hAnsi="Times New Roman" w:cs="Times New Roman"/>
                <w:sz w:val="24"/>
                <w:szCs w:val="24"/>
              </w:rPr>
              <w:lastRenderedPageBreak/>
              <w:t>(FONTELES, 2010)</w:t>
            </w:r>
          </w:p>
        </w:tc>
        <w:tc>
          <w:tcPr>
            <w:tcW w:w="1701" w:type="dxa"/>
          </w:tcPr>
          <w:p w:rsidR="00A84913" w:rsidRPr="00F2597F" w:rsidRDefault="00070C20" w:rsidP="0032436F">
            <w:pPr>
              <w:spacing w:line="246" w:lineRule="auto"/>
              <w:jc w:val="center"/>
              <w:rPr>
                <w:rFonts w:ascii="Times New Roman" w:hAnsi="Times New Roman" w:cs="Times New Roman"/>
                <w:sz w:val="24"/>
                <w:szCs w:val="24"/>
              </w:rPr>
            </w:pPr>
            <w:r w:rsidRPr="00F2597F">
              <w:rPr>
                <w:rFonts w:ascii="Times New Roman" w:hAnsi="Times New Roman" w:cs="Times New Roman"/>
                <w:bCs/>
                <w:sz w:val="24"/>
                <w:szCs w:val="24"/>
              </w:rPr>
              <w:t>Educação ao paciente com asma: O papel do farmacêutico</w:t>
            </w:r>
          </w:p>
          <w:p w:rsidR="00A84913" w:rsidRPr="00F2597F" w:rsidRDefault="00A84913" w:rsidP="0032436F">
            <w:pPr>
              <w:spacing w:line="246" w:lineRule="auto"/>
              <w:jc w:val="center"/>
              <w:rPr>
                <w:rFonts w:ascii="Times New Roman" w:hAnsi="Times New Roman" w:cs="Times New Roman"/>
                <w:sz w:val="24"/>
                <w:szCs w:val="24"/>
              </w:rPr>
            </w:pPr>
          </w:p>
        </w:tc>
        <w:tc>
          <w:tcPr>
            <w:tcW w:w="1843" w:type="dxa"/>
          </w:tcPr>
          <w:p w:rsidR="00A84913" w:rsidRPr="00F2597F" w:rsidRDefault="0083400C" w:rsidP="0032436F">
            <w:pPr>
              <w:spacing w:line="246" w:lineRule="auto"/>
              <w:rPr>
                <w:rFonts w:ascii="Times New Roman" w:hAnsi="Times New Roman" w:cs="Times New Roman"/>
                <w:sz w:val="24"/>
                <w:szCs w:val="24"/>
              </w:rPr>
            </w:pPr>
            <w:r w:rsidRPr="00F2597F">
              <w:rPr>
                <w:rFonts w:ascii="Times New Roman" w:hAnsi="Times New Roman" w:cs="Times New Roman"/>
                <w:sz w:val="24"/>
                <w:szCs w:val="24"/>
              </w:rPr>
              <w:t>Os tratamentos utilizados devem ser explicados aos pacientes, enfatizando as diferenças dos mesmos de manutenção</w:t>
            </w:r>
            <w:r w:rsidR="00EB3D7D">
              <w:rPr>
                <w:rFonts w:ascii="Times New Roman" w:hAnsi="Times New Roman" w:cs="Times New Roman"/>
                <w:sz w:val="24"/>
                <w:szCs w:val="24"/>
              </w:rPr>
              <w:t>.</w:t>
            </w:r>
          </w:p>
        </w:tc>
        <w:tc>
          <w:tcPr>
            <w:tcW w:w="1927" w:type="dxa"/>
          </w:tcPr>
          <w:p w:rsidR="00A84913" w:rsidRPr="00F2597F" w:rsidRDefault="00217736" w:rsidP="0032436F">
            <w:pPr>
              <w:spacing w:line="246" w:lineRule="auto"/>
              <w:rPr>
                <w:rFonts w:ascii="Times New Roman" w:hAnsi="Times New Roman" w:cs="Times New Roman"/>
                <w:sz w:val="24"/>
                <w:szCs w:val="24"/>
              </w:rPr>
            </w:pPr>
            <w:r w:rsidRPr="00F2597F">
              <w:rPr>
                <w:rFonts w:ascii="Times New Roman" w:hAnsi="Times New Roman" w:cs="Times New Roman"/>
                <w:sz w:val="24"/>
                <w:szCs w:val="24"/>
              </w:rPr>
              <w:t>A assistência do profissional farmacêutico ao paciente asmático tem contribuído para melhorar a adesão dos pacientes</w:t>
            </w:r>
            <w:r w:rsidR="00EB3D7D">
              <w:rPr>
                <w:rFonts w:ascii="Times New Roman" w:hAnsi="Times New Roman" w:cs="Times New Roman"/>
                <w:sz w:val="24"/>
                <w:szCs w:val="24"/>
              </w:rPr>
              <w:t>.</w:t>
            </w:r>
          </w:p>
        </w:tc>
        <w:tc>
          <w:tcPr>
            <w:tcW w:w="1752" w:type="dxa"/>
          </w:tcPr>
          <w:p w:rsidR="00A84913" w:rsidRPr="00F2597F" w:rsidRDefault="00534F26" w:rsidP="00534F26">
            <w:pPr>
              <w:rPr>
                <w:rFonts w:ascii="Times New Roman" w:hAnsi="Times New Roman" w:cs="Times New Roman"/>
                <w:sz w:val="24"/>
                <w:szCs w:val="24"/>
              </w:rPr>
            </w:pPr>
            <w:r w:rsidRPr="00F2597F">
              <w:rPr>
                <w:rFonts w:ascii="Times New Roman" w:hAnsi="Times New Roman" w:cs="Times New Roman"/>
                <w:sz w:val="24"/>
                <w:szCs w:val="24"/>
              </w:rPr>
              <w:t>O correto manuseio e administração desses medicamentos garante ao paciente o sucesso do tratamento e a diminuição dos efeitos colaterais.</w:t>
            </w:r>
          </w:p>
        </w:tc>
      </w:tr>
      <w:tr w:rsidR="00F2597F" w:rsidRPr="00F2597F" w:rsidTr="00607572">
        <w:trPr>
          <w:trHeight w:val="563"/>
        </w:trPr>
        <w:tc>
          <w:tcPr>
            <w:tcW w:w="1843" w:type="dxa"/>
          </w:tcPr>
          <w:p w:rsidR="00A84913" w:rsidRPr="00F2597F" w:rsidRDefault="00D02E27" w:rsidP="0032436F">
            <w:pPr>
              <w:spacing w:line="246" w:lineRule="auto"/>
              <w:jc w:val="both"/>
              <w:rPr>
                <w:rFonts w:ascii="Times New Roman" w:hAnsi="Times New Roman" w:cs="Times New Roman"/>
                <w:sz w:val="24"/>
                <w:szCs w:val="24"/>
              </w:rPr>
            </w:pPr>
            <w:r w:rsidRPr="00F2597F">
              <w:rPr>
                <w:rFonts w:ascii="Times New Roman" w:hAnsi="Times New Roman" w:cs="Times New Roman"/>
                <w:sz w:val="24"/>
                <w:szCs w:val="24"/>
              </w:rPr>
              <w:t>(GALVÃO, 2017)</w:t>
            </w:r>
          </w:p>
        </w:tc>
        <w:tc>
          <w:tcPr>
            <w:tcW w:w="1701" w:type="dxa"/>
          </w:tcPr>
          <w:p w:rsidR="00A84913" w:rsidRPr="00F2597F" w:rsidRDefault="008C1AAE" w:rsidP="0032436F">
            <w:pPr>
              <w:spacing w:line="246" w:lineRule="auto"/>
              <w:jc w:val="center"/>
              <w:rPr>
                <w:rFonts w:ascii="Times New Roman" w:hAnsi="Times New Roman" w:cs="Times New Roman"/>
                <w:sz w:val="24"/>
                <w:szCs w:val="24"/>
                <w:shd w:val="clear" w:color="auto" w:fill="FFFFFF"/>
              </w:rPr>
            </w:pPr>
            <w:r w:rsidRPr="00F2597F">
              <w:rPr>
                <w:rFonts w:ascii="Times New Roman" w:hAnsi="Times New Roman" w:cs="Times New Roman"/>
                <w:sz w:val="24"/>
                <w:szCs w:val="24"/>
              </w:rPr>
              <w:t>Explica causas e fatores de risco, as linhas de tratamento para asma</w:t>
            </w:r>
          </w:p>
          <w:p w:rsidR="00A84913" w:rsidRPr="00F2597F" w:rsidRDefault="00A84913" w:rsidP="0032436F">
            <w:pPr>
              <w:spacing w:line="246" w:lineRule="auto"/>
              <w:jc w:val="center"/>
              <w:rPr>
                <w:rFonts w:ascii="Times New Roman" w:hAnsi="Times New Roman" w:cs="Times New Roman"/>
                <w:sz w:val="24"/>
                <w:szCs w:val="24"/>
              </w:rPr>
            </w:pPr>
          </w:p>
        </w:tc>
        <w:tc>
          <w:tcPr>
            <w:tcW w:w="1843" w:type="dxa"/>
          </w:tcPr>
          <w:p w:rsidR="00A84913" w:rsidRPr="00F2597F" w:rsidRDefault="00454FBB" w:rsidP="0032436F">
            <w:pPr>
              <w:spacing w:line="246" w:lineRule="auto"/>
              <w:rPr>
                <w:rFonts w:ascii="Times New Roman" w:hAnsi="Times New Roman" w:cs="Times New Roman"/>
                <w:sz w:val="24"/>
                <w:szCs w:val="24"/>
              </w:rPr>
            </w:pPr>
            <w:r w:rsidRPr="00F2597F">
              <w:rPr>
                <w:rFonts w:ascii="Times New Roman" w:hAnsi="Times New Roman" w:cs="Times New Roman"/>
                <w:sz w:val="24"/>
                <w:szCs w:val="24"/>
              </w:rPr>
              <w:t>Os medicamentos preventivos de controle em longo prazo reduzem a inflamação nas vias aéreas</w:t>
            </w:r>
            <w:r w:rsidR="00906E59">
              <w:rPr>
                <w:rFonts w:ascii="Times New Roman" w:hAnsi="Times New Roman" w:cs="Times New Roman"/>
                <w:sz w:val="24"/>
                <w:szCs w:val="24"/>
              </w:rPr>
              <w:t>.</w:t>
            </w:r>
          </w:p>
        </w:tc>
        <w:tc>
          <w:tcPr>
            <w:tcW w:w="1927" w:type="dxa"/>
          </w:tcPr>
          <w:p w:rsidR="00A84913" w:rsidRPr="00F2597F" w:rsidRDefault="00834BF4" w:rsidP="0032436F">
            <w:pPr>
              <w:spacing w:line="246" w:lineRule="auto"/>
              <w:rPr>
                <w:rFonts w:ascii="Times New Roman" w:hAnsi="Times New Roman" w:cs="Times New Roman"/>
                <w:sz w:val="24"/>
                <w:szCs w:val="24"/>
              </w:rPr>
            </w:pPr>
            <w:r w:rsidRPr="00F2597F">
              <w:rPr>
                <w:rFonts w:ascii="Times New Roman" w:hAnsi="Times New Roman" w:cs="Times New Roman"/>
                <w:sz w:val="24"/>
                <w:szCs w:val="24"/>
              </w:rPr>
              <w:t>O tratamento da asma depende de uma série de fatores.</w:t>
            </w:r>
          </w:p>
        </w:tc>
        <w:tc>
          <w:tcPr>
            <w:tcW w:w="1752" w:type="dxa"/>
          </w:tcPr>
          <w:p w:rsidR="00A84913" w:rsidRPr="00F2597F" w:rsidRDefault="00834BF4" w:rsidP="0032436F">
            <w:pPr>
              <w:rPr>
                <w:rFonts w:ascii="Times New Roman" w:hAnsi="Times New Roman" w:cs="Times New Roman"/>
                <w:sz w:val="24"/>
                <w:szCs w:val="24"/>
              </w:rPr>
            </w:pPr>
            <w:r w:rsidRPr="00F2597F">
              <w:rPr>
                <w:rFonts w:ascii="Times New Roman" w:hAnsi="Times New Roman" w:cs="Times New Roman"/>
                <w:sz w:val="24"/>
                <w:szCs w:val="24"/>
              </w:rPr>
              <w:t>Os medicamentos contínuos, geralmente tomados diariamente, são a base do tratamento da asma.</w:t>
            </w:r>
          </w:p>
        </w:tc>
      </w:tr>
      <w:tr w:rsidR="00F2597F" w:rsidRPr="00F2597F" w:rsidTr="00607572">
        <w:trPr>
          <w:trHeight w:val="554"/>
        </w:trPr>
        <w:tc>
          <w:tcPr>
            <w:tcW w:w="1843" w:type="dxa"/>
          </w:tcPr>
          <w:p w:rsidR="00A84913" w:rsidRPr="00F2597F" w:rsidRDefault="008C1AAE" w:rsidP="0032436F">
            <w:pPr>
              <w:spacing w:line="246" w:lineRule="auto"/>
              <w:jc w:val="both"/>
              <w:rPr>
                <w:rFonts w:ascii="Times New Roman" w:hAnsi="Times New Roman" w:cs="Times New Roman"/>
                <w:sz w:val="24"/>
                <w:szCs w:val="24"/>
              </w:rPr>
            </w:pPr>
            <w:r w:rsidRPr="00F2597F">
              <w:rPr>
                <w:rFonts w:ascii="Times New Roman" w:hAnsi="Times New Roman" w:cs="Times New Roman"/>
                <w:sz w:val="24"/>
                <w:szCs w:val="24"/>
              </w:rPr>
              <w:t>(MENEZES, 2000)</w:t>
            </w:r>
          </w:p>
        </w:tc>
        <w:tc>
          <w:tcPr>
            <w:tcW w:w="1701" w:type="dxa"/>
          </w:tcPr>
          <w:p w:rsidR="00A84913" w:rsidRPr="00F2597F" w:rsidRDefault="000F6044" w:rsidP="000F6044">
            <w:pPr>
              <w:spacing w:line="246" w:lineRule="auto"/>
              <w:jc w:val="center"/>
              <w:rPr>
                <w:rFonts w:ascii="Times New Roman" w:hAnsi="Times New Roman" w:cs="Times New Roman"/>
                <w:sz w:val="24"/>
                <w:szCs w:val="24"/>
              </w:rPr>
            </w:pPr>
            <w:r w:rsidRPr="00F2597F">
              <w:rPr>
                <w:rFonts w:ascii="Times New Roman" w:hAnsi="Times New Roman" w:cs="Times New Roman"/>
                <w:sz w:val="24"/>
                <w:szCs w:val="24"/>
              </w:rPr>
              <w:t>Atenção farmacêutica em xeque</w:t>
            </w:r>
          </w:p>
        </w:tc>
        <w:tc>
          <w:tcPr>
            <w:tcW w:w="1843" w:type="dxa"/>
          </w:tcPr>
          <w:p w:rsidR="00A84913" w:rsidRPr="00F2597F" w:rsidRDefault="0009416C" w:rsidP="0032436F">
            <w:pPr>
              <w:spacing w:line="246" w:lineRule="auto"/>
              <w:rPr>
                <w:rFonts w:ascii="Times New Roman" w:hAnsi="Times New Roman" w:cs="Times New Roman"/>
                <w:sz w:val="24"/>
                <w:szCs w:val="24"/>
              </w:rPr>
            </w:pPr>
            <w:r w:rsidRPr="00F2597F">
              <w:rPr>
                <w:rFonts w:ascii="Times New Roman" w:hAnsi="Times New Roman" w:cs="Times New Roman"/>
                <w:sz w:val="24"/>
                <w:szCs w:val="24"/>
              </w:rPr>
              <w:t>Facilitar a adesão ao tratamento e fazer com que o paciente conheça o seu diagnóstico</w:t>
            </w:r>
            <w:r w:rsidR="00906E59">
              <w:rPr>
                <w:rFonts w:ascii="Times New Roman" w:hAnsi="Times New Roman" w:cs="Times New Roman"/>
                <w:sz w:val="24"/>
                <w:szCs w:val="24"/>
              </w:rPr>
              <w:t>.</w:t>
            </w:r>
          </w:p>
        </w:tc>
        <w:tc>
          <w:tcPr>
            <w:tcW w:w="1927" w:type="dxa"/>
          </w:tcPr>
          <w:p w:rsidR="00A84913" w:rsidRPr="00F2597F" w:rsidRDefault="00290E41" w:rsidP="0009416C">
            <w:pPr>
              <w:rPr>
                <w:rFonts w:ascii="Times New Roman" w:hAnsi="Times New Roman" w:cs="Times New Roman"/>
                <w:sz w:val="24"/>
                <w:szCs w:val="24"/>
              </w:rPr>
            </w:pPr>
            <w:r w:rsidRPr="00F2597F">
              <w:rPr>
                <w:rFonts w:ascii="Times New Roman" w:hAnsi="Times New Roman" w:cs="Times New Roman"/>
                <w:sz w:val="24"/>
                <w:szCs w:val="24"/>
              </w:rPr>
              <w:t>E</w:t>
            </w:r>
            <w:r w:rsidR="00F12348" w:rsidRPr="00F2597F">
              <w:rPr>
                <w:rFonts w:ascii="Times New Roman" w:hAnsi="Times New Roman" w:cs="Times New Roman"/>
                <w:sz w:val="24"/>
                <w:szCs w:val="24"/>
              </w:rPr>
              <w:t>ntendendo os riscos associados à sua doença para que o mesmo possa usufruir de uma melhor qualidade de vida.</w:t>
            </w:r>
          </w:p>
        </w:tc>
        <w:tc>
          <w:tcPr>
            <w:tcW w:w="1752" w:type="dxa"/>
          </w:tcPr>
          <w:p w:rsidR="00A84913" w:rsidRPr="00F2597F" w:rsidRDefault="00B819CE" w:rsidP="0032436F">
            <w:pPr>
              <w:rPr>
                <w:rFonts w:ascii="Times New Roman" w:hAnsi="Times New Roman" w:cs="Times New Roman"/>
                <w:sz w:val="24"/>
                <w:szCs w:val="24"/>
              </w:rPr>
            </w:pPr>
            <w:r w:rsidRPr="00F2597F">
              <w:rPr>
                <w:rFonts w:ascii="Times New Roman" w:hAnsi="Times New Roman" w:cs="Times New Roman"/>
                <w:sz w:val="24"/>
                <w:szCs w:val="24"/>
              </w:rPr>
              <w:t xml:space="preserve">Possibilitando o desenvolvimento de habilidades relacionadas à </w:t>
            </w:r>
            <w:proofErr w:type="spellStart"/>
            <w:r w:rsidRPr="00F2597F">
              <w:rPr>
                <w:rFonts w:ascii="Times New Roman" w:hAnsi="Times New Roman" w:cs="Times New Roman"/>
                <w:sz w:val="24"/>
                <w:szCs w:val="24"/>
              </w:rPr>
              <w:t>farmacoterapia</w:t>
            </w:r>
            <w:proofErr w:type="spellEnd"/>
            <w:r w:rsidRPr="00F2597F">
              <w:rPr>
                <w:rFonts w:ascii="Times New Roman" w:hAnsi="Times New Roman" w:cs="Times New Roman"/>
                <w:sz w:val="24"/>
                <w:szCs w:val="24"/>
              </w:rPr>
              <w:t>.</w:t>
            </w:r>
          </w:p>
        </w:tc>
      </w:tr>
      <w:tr w:rsidR="00F2597F" w:rsidRPr="00F2597F" w:rsidTr="00607572">
        <w:trPr>
          <w:trHeight w:val="554"/>
        </w:trPr>
        <w:tc>
          <w:tcPr>
            <w:tcW w:w="1843" w:type="dxa"/>
          </w:tcPr>
          <w:p w:rsidR="00E220D8" w:rsidRPr="00F2597F" w:rsidRDefault="00E220D8" w:rsidP="0032436F">
            <w:pPr>
              <w:spacing w:line="246" w:lineRule="auto"/>
              <w:jc w:val="both"/>
              <w:rPr>
                <w:rFonts w:ascii="Times New Roman" w:hAnsi="Times New Roman" w:cs="Times New Roman"/>
                <w:sz w:val="24"/>
                <w:szCs w:val="24"/>
              </w:rPr>
            </w:pPr>
            <w:r w:rsidRPr="00F2597F">
              <w:rPr>
                <w:rFonts w:ascii="Times New Roman" w:hAnsi="Times New Roman" w:cs="Times New Roman"/>
                <w:sz w:val="24"/>
                <w:szCs w:val="24"/>
              </w:rPr>
              <w:t>(MOURA, 2002)</w:t>
            </w:r>
          </w:p>
        </w:tc>
        <w:tc>
          <w:tcPr>
            <w:tcW w:w="1701" w:type="dxa"/>
          </w:tcPr>
          <w:p w:rsidR="00E220D8" w:rsidRPr="00F2597F" w:rsidRDefault="00DD7D0F" w:rsidP="000F6044">
            <w:pPr>
              <w:spacing w:line="246" w:lineRule="auto"/>
              <w:jc w:val="center"/>
              <w:rPr>
                <w:rFonts w:ascii="Times New Roman" w:hAnsi="Times New Roman" w:cs="Times New Roman"/>
                <w:sz w:val="24"/>
                <w:szCs w:val="24"/>
              </w:rPr>
            </w:pPr>
            <w:r w:rsidRPr="00F2597F">
              <w:rPr>
                <w:rFonts w:ascii="Times New Roman" w:hAnsi="Times New Roman" w:cs="Times New Roman"/>
                <w:sz w:val="24"/>
                <w:szCs w:val="24"/>
              </w:rPr>
              <w:t>Tratamento profilático da asma</w:t>
            </w:r>
          </w:p>
        </w:tc>
        <w:tc>
          <w:tcPr>
            <w:tcW w:w="1843" w:type="dxa"/>
          </w:tcPr>
          <w:p w:rsidR="00E220D8" w:rsidRPr="00F2597F" w:rsidRDefault="00DD7D0F" w:rsidP="0032436F">
            <w:pPr>
              <w:spacing w:line="246" w:lineRule="auto"/>
              <w:rPr>
                <w:rFonts w:ascii="Times New Roman" w:hAnsi="Times New Roman" w:cs="Times New Roman"/>
                <w:sz w:val="24"/>
                <w:szCs w:val="24"/>
              </w:rPr>
            </w:pPr>
            <w:r w:rsidRPr="00F2597F">
              <w:rPr>
                <w:rFonts w:ascii="Times New Roman" w:hAnsi="Times New Roman" w:cs="Times New Roman"/>
                <w:sz w:val="24"/>
                <w:szCs w:val="24"/>
                <w:shd w:val="clear" w:color="auto" w:fill="FFFFFF"/>
              </w:rPr>
              <w:t>O tratamento tem objetivos bem definidos, até mesmo ambiciosos, e poderia ser resumido em apenas uma frase: “</w:t>
            </w:r>
            <w:r w:rsidRPr="00F2597F">
              <w:rPr>
                <w:rFonts w:ascii="Times New Roman" w:hAnsi="Times New Roman" w:cs="Times New Roman"/>
                <w:iCs/>
                <w:sz w:val="24"/>
                <w:szCs w:val="24"/>
                <w:shd w:val="clear" w:color="auto" w:fill="FFFFFF"/>
              </w:rPr>
              <w:t>vida normal, com função pulmonar normal</w:t>
            </w:r>
            <w:r w:rsidRPr="00F2597F">
              <w:rPr>
                <w:rFonts w:ascii="Times New Roman" w:hAnsi="Times New Roman" w:cs="Times New Roman"/>
                <w:sz w:val="24"/>
                <w:szCs w:val="24"/>
                <w:shd w:val="clear" w:color="auto" w:fill="FFFFFF"/>
              </w:rPr>
              <w:t>”.</w:t>
            </w:r>
          </w:p>
        </w:tc>
        <w:tc>
          <w:tcPr>
            <w:tcW w:w="1927" w:type="dxa"/>
          </w:tcPr>
          <w:p w:rsidR="00E220D8" w:rsidRPr="00F2597F" w:rsidRDefault="00C55589" w:rsidP="0009416C">
            <w:pPr>
              <w:rPr>
                <w:rFonts w:ascii="Times New Roman" w:hAnsi="Times New Roman" w:cs="Times New Roman"/>
                <w:sz w:val="24"/>
                <w:szCs w:val="24"/>
              </w:rPr>
            </w:pPr>
            <w:r w:rsidRPr="00F2597F">
              <w:rPr>
                <w:rFonts w:ascii="Times New Roman" w:hAnsi="Times New Roman" w:cs="Times New Roman"/>
                <w:sz w:val="24"/>
                <w:szCs w:val="24"/>
                <w:shd w:val="clear" w:color="auto" w:fill="FFFFFF"/>
              </w:rPr>
              <w:t>A importância do ambiente e dos fatores socioeconômicos na gravidade da asma é amplamente reconhecida.</w:t>
            </w:r>
          </w:p>
        </w:tc>
        <w:tc>
          <w:tcPr>
            <w:tcW w:w="1752" w:type="dxa"/>
          </w:tcPr>
          <w:p w:rsidR="00E220D8" w:rsidRPr="00F2597F" w:rsidRDefault="00C55589" w:rsidP="0032436F">
            <w:pPr>
              <w:rPr>
                <w:rFonts w:ascii="Times New Roman" w:hAnsi="Times New Roman" w:cs="Times New Roman"/>
                <w:sz w:val="24"/>
                <w:szCs w:val="24"/>
              </w:rPr>
            </w:pPr>
            <w:r w:rsidRPr="00F2597F">
              <w:rPr>
                <w:rFonts w:ascii="Times New Roman" w:hAnsi="Times New Roman" w:cs="Times New Roman"/>
                <w:sz w:val="24"/>
                <w:szCs w:val="24"/>
                <w:shd w:val="clear" w:color="auto" w:fill="FFFFFF"/>
              </w:rPr>
              <w:t>A implantação de um programa de educação em asma dirigido a crianças pertencentes a famílias é essencial.</w:t>
            </w:r>
          </w:p>
        </w:tc>
      </w:tr>
      <w:tr w:rsidR="00F2597F" w:rsidRPr="00F2597F" w:rsidTr="00607572">
        <w:tc>
          <w:tcPr>
            <w:tcW w:w="1843" w:type="dxa"/>
          </w:tcPr>
          <w:p w:rsidR="00A84913" w:rsidRPr="00F2597F" w:rsidRDefault="00F94895" w:rsidP="0032436F">
            <w:pPr>
              <w:spacing w:line="246" w:lineRule="auto"/>
              <w:jc w:val="both"/>
              <w:rPr>
                <w:rFonts w:ascii="Times New Roman" w:hAnsi="Times New Roman" w:cs="Times New Roman"/>
                <w:sz w:val="24"/>
                <w:szCs w:val="24"/>
              </w:rPr>
            </w:pPr>
            <w:r w:rsidRPr="00F2597F">
              <w:rPr>
                <w:rFonts w:ascii="Times New Roman" w:hAnsi="Times New Roman" w:cs="Times New Roman"/>
                <w:sz w:val="24"/>
                <w:szCs w:val="24"/>
              </w:rPr>
              <w:lastRenderedPageBreak/>
              <w:t>(OPA Organização Pan-Americana de Saúde, 2011)</w:t>
            </w:r>
          </w:p>
        </w:tc>
        <w:tc>
          <w:tcPr>
            <w:tcW w:w="1701" w:type="dxa"/>
          </w:tcPr>
          <w:p w:rsidR="00A84913" w:rsidRPr="00F2597F" w:rsidRDefault="00E4205A" w:rsidP="00E4205A">
            <w:pPr>
              <w:spacing w:line="246" w:lineRule="auto"/>
              <w:jc w:val="center"/>
              <w:rPr>
                <w:rFonts w:ascii="Times New Roman" w:hAnsi="Times New Roman" w:cs="Times New Roman"/>
                <w:sz w:val="24"/>
                <w:szCs w:val="24"/>
              </w:rPr>
            </w:pPr>
            <w:r w:rsidRPr="00F2597F">
              <w:rPr>
                <w:rFonts w:ascii="Times New Roman" w:hAnsi="Times New Roman" w:cs="Times New Roman"/>
                <w:sz w:val="24"/>
                <w:szCs w:val="24"/>
              </w:rPr>
              <w:t>As redes de atenção à saúde</w:t>
            </w:r>
          </w:p>
        </w:tc>
        <w:tc>
          <w:tcPr>
            <w:tcW w:w="1843" w:type="dxa"/>
          </w:tcPr>
          <w:p w:rsidR="00A84913" w:rsidRPr="00F2597F" w:rsidRDefault="00873766" w:rsidP="0032436F">
            <w:pPr>
              <w:spacing w:line="246" w:lineRule="auto"/>
              <w:rPr>
                <w:rFonts w:ascii="Times New Roman" w:hAnsi="Times New Roman" w:cs="Times New Roman"/>
                <w:sz w:val="24"/>
                <w:szCs w:val="24"/>
              </w:rPr>
            </w:pPr>
            <w:r w:rsidRPr="00F2597F">
              <w:rPr>
                <w:rFonts w:ascii="Times New Roman" w:hAnsi="Times New Roman" w:cs="Times New Roman"/>
                <w:sz w:val="24"/>
                <w:szCs w:val="24"/>
              </w:rPr>
              <w:t>O</w:t>
            </w:r>
            <w:r w:rsidR="001076AF" w:rsidRPr="00F2597F">
              <w:rPr>
                <w:rFonts w:ascii="Times New Roman" w:hAnsi="Times New Roman" w:cs="Times New Roman"/>
                <w:sz w:val="24"/>
                <w:szCs w:val="24"/>
              </w:rPr>
              <w:t xml:space="preserve"> importante papel</w:t>
            </w:r>
            <w:r w:rsidRPr="00F2597F">
              <w:rPr>
                <w:rFonts w:ascii="Times New Roman" w:hAnsi="Times New Roman" w:cs="Times New Roman"/>
                <w:sz w:val="24"/>
                <w:szCs w:val="24"/>
              </w:rPr>
              <w:t xml:space="preserve"> da Assistência Farmacêutica no tratamento.</w:t>
            </w:r>
          </w:p>
        </w:tc>
        <w:tc>
          <w:tcPr>
            <w:tcW w:w="1927" w:type="dxa"/>
          </w:tcPr>
          <w:p w:rsidR="00A84913" w:rsidRPr="00F2597F" w:rsidRDefault="00873766" w:rsidP="0032436F">
            <w:pPr>
              <w:spacing w:line="246" w:lineRule="auto"/>
              <w:rPr>
                <w:rFonts w:ascii="Times New Roman" w:hAnsi="Times New Roman" w:cs="Times New Roman"/>
                <w:sz w:val="24"/>
                <w:szCs w:val="24"/>
              </w:rPr>
            </w:pPr>
            <w:r w:rsidRPr="00F2597F">
              <w:rPr>
                <w:rFonts w:ascii="Times New Roman" w:hAnsi="Times New Roman" w:cs="Times New Roman"/>
                <w:sz w:val="24"/>
                <w:szCs w:val="24"/>
              </w:rPr>
              <w:t>É conceituada como um sistema que envolve uma organização complexa exercitada por um grupo de atividades relacionadas com os medicamentos.</w:t>
            </w:r>
          </w:p>
        </w:tc>
        <w:tc>
          <w:tcPr>
            <w:tcW w:w="1752" w:type="dxa"/>
          </w:tcPr>
          <w:p w:rsidR="00A84913" w:rsidRPr="00F2597F" w:rsidRDefault="00391EC8" w:rsidP="0032436F">
            <w:pPr>
              <w:rPr>
                <w:rFonts w:ascii="Times New Roman" w:hAnsi="Times New Roman" w:cs="Times New Roman"/>
                <w:sz w:val="24"/>
                <w:szCs w:val="24"/>
              </w:rPr>
            </w:pPr>
            <w:r w:rsidRPr="00F2597F">
              <w:rPr>
                <w:rFonts w:ascii="Times New Roman" w:hAnsi="Times New Roman" w:cs="Times New Roman"/>
                <w:sz w:val="24"/>
                <w:szCs w:val="24"/>
              </w:rPr>
              <w:t>Ações assistenciais da farmácia clínica e de vigilância como o formulário terapêutico.</w:t>
            </w:r>
          </w:p>
        </w:tc>
      </w:tr>
      <w:tr w:rsidR="00F2597F" w:rsidRPr="00F2597F" w:rsidTr="00607572">
        <w:trPr>
          <w:trHeight w:val="828"/>
        </w:trPr>
        <w:tc>
          <w:tcPr>
            <w:tcW w:w="1843" w:type="dxa"/>
          </w:tcPr>
          <w:p w:rsidR="00A84913" w:rsidRPr="00F2597F" w:rsidRDefault="00E4205A" w:rsidP="0032436F">
            <w:pPr>
              <w:spacing w:line="246" w:lineRule="auto"/>
              <w:jc w:val="both"/>
              <w:rPr>
                <w:rFonts w:ascii="Times New Roman" w:hAnsi="Times New Roman" w:cs="Times New Roman"/>
                <w:sz w:val="24"/>
                <w:szCs w:val="24"/>
              </w:rPr>
            </w:pPr>
            <w:r w:rsidRPr="00F2597F">
              <w:rPr>
                <w:rFonts w:ascii="Times New Roman" w:hAnsi="Times New Roman" w:cs="Times New Roman"/>
                <w:sz w:val="24"/>
                <w:szCs w:val="24"/>
                <w:shd w:val="clear" w:color="auto" w:fill="FFFFFF"/>
              </w:rPr>
              <w:t>(PEREIRA, 2011)</w:t>
            </w:r>
          </w:p>
        </w:tc>
        <w:tc>
          <w:tcPr>
            <w:tcW w:w="1701" w:type="dxa"/>
          </w:tcPr>
          <w:p w:rsidR="00A84913" w:rsidRPr="00F2597F" w:rsidRDefault="00E4205A" w:rsidP="00E4205A">
            <w:pPr>
              <w:spacing w:line="246" w:lineRule="auto"/>
              <w:jc w:val="center"/>
              <w:rPr>
                <w:rFonts w:ascii="Times New Roman" w:hAnsi="Times New Roman" w:cs="Times New Roman"/>
                <w:sz w:val="24"/>
                <w:szCs w:val="24"/>
              </w:rPr>
            </w:pPr>
            <w:r w:rsidRPr="00F2597F">
              <w:rPr>
                <w:rFonts w:ascii="Times New Roman" w:hAnsi="Times New Roman" w:cs="Times New Roman"/>
                <w:sz w:val="24"/>
                <w:szCs w:val="24"/>
              </w:rPr>
              <w:t>Controle de asma e qualidade de vida em pacientes com asma moderada ou Grave</w:t>
            </w:r>
          </w:p>
        </w:tc>
        <w:tc>
          <w:tcPr>
            <w:tcW w:w="1843" w:type="dxa"/>
          </w:tcPr>
          <w:p w:rsidR="00A84913" w:rsidRPr="00F2597F" w:rsidRDefault="00CD1866" w:rsidP="0032436F">
            <w:pPr>
              <w:spacing w:line="246" w:lineRule="auto"/>
              <w:rPr>
                <w:rFonts w:ascii="Times New Roman" w:hAnsi="Times New Roman" w:cs="Times New Roman"/>
                <w:sz w:val="24"/>
                <w:szCs w:val="24"/>
              </w:rPr>
            </w:pPr>
            <w:r w:rsidRPr="00F2597F">
              <w:rPr>
                <w:rFonts w:ascii="Times New Roman" w:hAnsi="Times New Roman" w:cs="Times New Roman"/>
                <w:sz w:val="24"/>
                <w:szCs w:val="24"/>
              </w:rPr>
              <w:t xml:space="preserve">A reversão e controle dessa condição clínica está diretamente relacionada à intervenção </w:t>
            </w:r>
            <w:proofErr w:type="spellStart"/>
            <w:r w:rsidRPr="00F2597F">
              <w:rPr>
                <w:rFonts w:ascii="Times New Roman" w:hAnsi="Times New Roman" w:cs="Times New Roman"/>
                <w:sz w:val="24"/>
                <w:szCs w:val="24"/>
              </w:rPr>
              <w:t>farmacoterapêutica</w:t>
            </w:r>
            <w:proofErr w:type="spellEnd"/>
            <w:r w:rsidRPr="00F2597F">
              <w:rPr>
                <w:rFonts w:ascii="Times New Roman" w:hAnsi="Times New Roman" w:cs="Times New Roman"/>
                <w:sz w:val="24"/>
                <w:szCs w:val="24"/>
              </w:rPr>
              <w:t xml:space="preserve"> adequada e reeducação em asma.</w:t>
            </w:r>
          </w:p>
        </w:tc>
        <w:tc>
          <w:tcPr>
            <w:tcW w:w="1927" w:type="dxa"/>
          </w:tcPr>
          <w:p w:rsidR="00A84913" w:rsidRPr="00F2597F" w:rsidRDefault="00B80C61" w:rsidP="0032436F">
            <w:pPr>
              <w:spacing w:line="246" w:lineRule="auto"/>
              <w:rPr>
                <w:rFonts w:ascii="Times New Roman" w:hAnsi="Times New Roman" w:cs="Times New Roman"/>
                <w:sz w:val="24"/>
                <w:szCs w:val="24"/>
              </w:rPr>
            </w:pPr>
            <w:r w:rsidRPr="00F2597F">
              <w:rPr>
                <w:rFonts w:ascii="Times New Roman" w:hAnsi="Times New Roman" w:cs="Times New Roman"/>
                <w:sz w:val="24"/>
                <w:szCs w:val="24"/>
              </w:rPr>
              <w:t>A não adesão a terapia medicamentosa prescrita, motivados pela dificuldade de administração, uso prolongado, reações adversas causadas pelo medicamento.</w:t>
            </w:r>
          </w:p>
        </w:tc>
        <w:tc>
          <w:tcPr>
            <w:tcW w:w="1752" w:type="dxa"/>
          </w:tcPr>
          <w:p w:rsidR="00BF019F" w:rsidRPr="00F2597F" w:rsidRDefault="00BF019F" w:rsidP="00BF019F">
            <w:pPr>
              <w:rPr>
                <w:rFonts w:ascii="Times New Roman" w:hAnsi="Times New Roman" w:cs="Times New Roman"/>
                <w:sz w:val="24"/>
                <w:szCs w:val="24"/>
              </w:rPr>
            </w:pPr>
            <w:r w:rsidRPr="00F2597F">
              <w:rPr>
                <w:rFonts w:ascii="Times New Roman" w:hAnsi="Times New Roman" w:cs="Times New Roman"/>
                <w:sz w:val="24"/>
                <w:szCs w:val="24"/>
              </w:rPr>
              <w:t xml:space="preserve">Resposta insuficientes ao tratamento e a diversidade de medicamentos utilizados no esquema terapêutico e constantes recidivas dos sintomas clínicos. </w:t>
            </w:r>
          </w:p>
          <w:p w:rsidR="00A84913" w:rsidRPr="00F2597F" w:rsidRDefault="00A84913" w:rsidP="0032436F">
            <w:pPr>
              <w:rPr>
                <w:rFonts w:ascii="Times New Roman" w:hAnsi="Times New Roman" w:cs="Times New Roman"/>
                <w:sz w:val="24"/>
                <w:szCs w:val="24"/>
              </w:rPr>
            </w:pPr>
          </w:p>
        </w:tc>
      </w:tr>
      <w:tr w:rsidR="00F2597F" w:rsidRPr="00F2597F" w:rsidTr="00607572">
        <w:trPr>
          <w:trHeight w:val="557"/>
        </w:trPr>
        <w:tc>
          <w:tcPr>
            <w:tcW w:w="1843" w:type="dxa"/>
          </w:tcPr>
          <w:p w:rsidR="00FC0176" w:rsidRPr="00F2597F" w:rsidRDefault="00FC0176" w:rsidP="00FC0176">
            <w:pPr>
              <w:spacing w:line="246" w:lineRule="auto"/>
              <w:jc w:val="both"/>
              <w:rPr>
                <w:rFonts w:ascii="Times New Roman" w:hAnsi="Times New Roman" w:cs="Times New Roman"/>
                <w:sz w:val="24"/>
                <w:szCs w:val="24"/>
              </w:rPr>
            </w:pPr>
            <w:r w:rsidRPr="00F2597F">
              <w:rPr>
                <w:rFonts w:ascii="Times New Roman" w:hAnsi="Times New Roman" w:cs="Times New Roman"/>
                <w:sz w:val="24"/>
                <w:szCs w:val="24"/>
              </w:rPr>
              <w:t>(PEREIRA, 2008)</w:t>
            </w:r>
          </w:p>
        </w:tc>
        <w:tc>
          <w:tcPr>
            <w:tcW w:w="1701" w:type="dxa"/>
          </w:tcPr>
          <w:p w:rsidR="00FC0176" w:rsidRPr="00F2597F" w:rsidRDefault="00FC0176" w:rsidP="00FC0176">
            <w:pPr>
              <w:spacing w:line="246" w:lineRule="auto"/>
              <w:jc w:val="center"/>
              <w:rPr>
                <w:rFonts w:ascii="Times New Roman" w:hAnsi="Times New Roman" w:cs="Times New Roman"/>
                <w:sz w:val="24"/>
                <w:szCs w:val="24"/>
              </w:rPr>
            </w:pPr>
            <w:r w:rsidRPr="00F2597F">
              <w:rPr>
                <w:rFonts w:ascii="Times New Roman" w:hAnsi="Times New Roman" w:cs="Times New Roman"/>
                <w:sz w:val="24"/>
                <w:szCs w:val="24"/>
                <w:shd w:val="clear" w:color="auto" w:fill="FFFFFF"/>
              </w:rPr>
              <w:t>A evolução da Atenção Farmacêutica e a perspectiva para o Brasil</w:t>
            </w:r>
          </w:p>
        </w:tc>
        <w:tc>
          <w:tcPr>
            <w:tcW w:w="1843" w:type="dxa"/>
          </w:tcPr>
          <w:p w:rsidR="00FC0176" w:rsidRPr="00F2597F" w:rsidRDefault="00FC0176" w:rsidP="00FC0176">
            <w:pPr>
              <w:spacing w:line="246" w:lineRule="auto"/>
              <w:rPr>
                <w:rFonts w:ascii="Times New Roman" w:hAnsi="Times New Roman" w:cs="Times New Roman"/>
                <w:sz w:val="24"/>
                <w:szCs w:val="24"/>
              </w:rPr>
            </w:pPr>
            <w:r w:rsidRPr="00F2597F">
              <w:rPr>
                <w:rFonts w:ascii="Times New Roman" w:hAnsi="Times New Roman" w:cs="Times New Roman"/>
                <w:sz w:val="24"/>
                <w:szCs w:val="24"/>
              </w:rPr>
              <w:t xml:space="preserve">Avaliando os resultados clínico laboratoriais dos pacientes e interferindo diretamente na </w:t>
            </w:r>
            <w:proofErr w:type="spellStart"/>
            <w:r w:rsidRPr="00F2597F">
              <w:rPr>
                <w:rFonts w:ascii="Times New Roman" w:hAnsi="Times New Roman" w:cs="Times New Roman"/>
                <w:sz w:val="24"/>
                <w:szCs w:val="24"/>
              </w:rPr>
              <w:t>farmacoterapia</w:t>
            </w:r>
            <w:proofErr w:type="spellEnd"/>
            <w:r w:rsidRPr="00F2597F">
              <w:rPr>
                <w:rFonts w:ascii="Times New Roman" w:hAnsi="Times New Roman" w:cs="Times New Roman"/>
                <w:sz w:val="24"/>
                <w:szCs w:val="24"/>
              </w:rPr>
              <w:t>.</w:t>
            </w:r>
          </w:p>
        </w:tc>
        <w:tc>
          <w:tcPr>
            <w:tcW w:w="1927" w:type="dxa"/>
          </w:tcPr>
          <w:p w:rsidR="00FC0176" w:rsidRPr="00F2597F" w:rsidRDefault="00FC0176" w:rsidP="00FC0176">
            <w:pPr>
              <w:rPr>
                <w:rFonts w:ascii="Times New Roman" w:hAnsi="Times New Roman" w:cs="Times New Roman"/>
                <w:sz w:val="24"/>
                <w:szCs w:val="24"/>
              </w:rPr>
            </w:pPr>
            <w:r w:rsidRPr="00F2597F">
              <w:rPr>
                <w:rFonts w:ascii="Times New Roman" w:hAnsi="Times New Roman" w:cs="Times New Roman"/>
                <w:sz w:val="24"/>
                <w:szCs w:val="24"/>
              </w:rPr>
              <w:t>A atenção farmacêutica exige do profissional preocupação com as variáveis qualitativas do processo.</w:t>
            </w:r>
          </w:p>
        </w:tc>
        <w:tc>
          <w:tcPr>
            <w:tcW w:w="1752" w:type="dxa"/>
          </w:tcPr>
          <w:p w:rsidR="00FC0176" w:rsidRPr="00F2597F" w:rsidRDefault="008D6FAF" w:rsidP="008D6FAF">
            <w:pPr>
              <w:spacing w:line="246" w:lineRule="auto"/>
              <w:rPr>
                <w:rFonts w:ascii="Times New Roman" w:hAnsi="Times New Roman" w:cs="Times New Roman"/>
                <w:sz w:val="24"/>
                <w:szCs w:val="24"/>
              </w:rPr>
            </w:pPr>
            <w:r w:rsidRPr="00F2597F">
              <w:rPr>
                <w:rFonts w:ascii="Times New Roman" w:hAnsi="Times New Roman" w:cs="Times New Roman"/>
                <w:sz w:val="24"/>
                <w:szCs w:val="24"/>
              </w:rPr>
              <w:t>A atuação profissional do farmacêutico i</w:t>
            </w:r>
            <w:r w:rsidR="007D1B69" w:rsidRPr="00F2597F">
              <w:rPr>
                <w:rFonts w:ascii="Times New Roman" w:hAnsi="Times New Roman" w:cs="Times New Roman"/>
                <w:sz w:val="24"/>
                <w:szCs w:val="24"/>
              </w:rPr>
              <w:t>nclui uma somatória de atitudes</w:t>
            </w:r>
            <w:r w:rsidRPr="00F2597F">
              <w:rPr>
                <w:rFonts w:ascii="Times New Roman" w:hAnsi="Times New Roman" w:cs="Times New Roman"/>
                <w:sz w:val="24"/>
                <w:szCs w:val="24"/>
              </w:rPr>
              <w:t>.</w:t>
            </w:r>
          </w:p>
        </w:tc>
      </w:tr>
      <w:tr w:rsidR="00F2597F" w:rsidRPr="00F2597F" w:rsidTr="00607572">
        <w:trPr>
          <w:trHeight w:val="557"/>
        </w:trPr>
        <w:tc>
          <w:tcPr>
            <w:tcW w:w="1843" w:type="dxa"/>
          </w:tcPr>
          <w:p w:rsidR="00994E17" w:rsidRPr="00F2597F" w:rsidRDefault="00994E17" w:rsidP="00FC0176">
            <w:pPr>
              <w:spacing w:line="246" w:lineRule="auto"/>
              <w:jc w:val="both"/>
              <w:rPr>
                <w:rFonts w:ascii="Times New Roman" w:hAnsi="Times New Roman" w:cs="Times New Roman"/>
                <w:sz w:val="24"/>
                <w:szCs w:val="24"/>
              </w:rPr>
            </w:pPr>
            <w:r w:rsidRPr="00F2597F">
              <w:rPr>
                <w:rFonts w:ascii="Times New Roman" w:hAnsi="Times New Roman" w:cs="Times New Roman"/>
                <w:sz w:val="24"/>
                <w:szCs w:val="24"/>
              </w:rPr>
              <w:t>(ROBINS; COTRAN, 2010)</w:t>
            </w:r>
          </w:p>
        </w:tc>
        <w:tc>
          <w:tcPr>
            <w:tcW w:w="1701" w:type="dxa"/>
          </w:tcPr>
          <w:p w:rsidR="00994E17" w:rsidRPr="00F2597F" w:rsidRDefault="00E51862" w:rsidP="00E51862">
            <w:pPr>
              <w:spacing w:line="246" w:lineRule="auto"/>
              <w:rPr>
                <w:rFonts w:ascii="Times New Roman" w:hAnsi="Times New Roman" w:cs="Times New Roman"/>
                <w:sz w:val="24"/>
                <w:szCs w:val="24"/>
                <w:shd w:val="clear" w:color="auto" w:fill="FFFFFF"/>
              </w:rPr>
            </w:pPr>
            <w:r w:rsidRPr="00F2597F">
              <w:rPr>
                <w:rFonts w:ascii="Times New Roman" w:hAnsi="Times New Roman" w:cs="Times New Roman"/>
                <w:sz w:val="24"/>
                <w:szCs w:val="24"/>
              </w:rPr>
              <w:t>Bases patológicas das doenças</w:t>
            </w:r>
          </w:p>
        </w:tc>
        <w:tc>
          <w:tcPr>
            <w:tcW w:w="1843" w:type="dxa"/>
          </w:tcPr>
          <w:p w:rsidR="00994E17" w:rsidRPr="00F2597F" w:rsidRDefault="00A725E4" w:rsidP="00FC0176">
            <w:pPr>
              <w:spacing w:line="246" w:lineRule="auto"/>
              <w:rPr>
                <w:rFonts w:ascii="Times New Roman" w:hAnsi="Times New Roman" w:cs="Times New Roman"/>
                <w:sz w:val="24"/>
                <w:szCs w:val="24"/>
              </w:rPr>
            </w:pPr>
            <w:r w:rsidRPr="00F2597F">
              <w:rPr>
                <w:rFonts w:ascii="Times New Roman" w:hAnsi="Times New Roman" w:cs="Times New Roman"/>
                <w:sz w:val="24"/>
                <w:szCs w:val="24"/>
              </w:rPr>
              <w:t>Este estreitamento pode ser totalmente reversível ou parcialmente reversível, de maneira espontânea ou com tratamentos.</w:t>
            </w:r>
          </w:p>
        </w:tc>
        <w:tc>
          <w:tcPr>
            <w:tcW w:w="1927" w:type="dxa"/>
          </w:tcPr>
          <w:p w:rsidR="00994E17" w:rsidRPr="00F2597F" w:rsidRDefault="00A725E4" w:rsidP="00FC0176">
            <w:pPr>
              <w:rPr>
                <w:rFonts w:ascii="Times New Roman" w:hAnsi="Times New Roman" w:cs="Times New Roman"/>
                <w:sz w:val="24"/>
                <w:szCs w:val="24"/>
              </w:rPr>
            </w:pPr>
            <w:r w:rsidRPr="00F2597F">
              <w:rPr>
                <w:rFonts w:ascii="Times New Roman" w:hAnsi="Times New Roman" w:cs="Times New Roman"/>
                <w:sz w:val="24"/>
                <w:szCs w:val="24"/>
              </w:rPr>
              <w:t>O paciente asmático tem um estreitamento ou obstrução das vias aéreas.</w:t>
            </w:r>
          </w:p>
        </w:tc>
        <w:tc>
          <w:tcPr>
            <w:tcW w:w="1752" w:type="dxa"/>
          </w:tcPr>
          <w:p w:rsidR="00A725E4" w:rsidRPr="00F2597F" w:rsidRDefault="00A725E4" w:rsidP="00A725E4">
            <w:pPr>
              <w:rPr>
                <w:rFonts w:ascii="Times New Roman" w:hAnsi="Times New Roman" w:cs="Times New Roman"/>
                <w:sz w:val="24"/>
                <w:szCs w:val="24"/>
              </w:rPr>
            </w:pPr>
            <w:r w:rsidRPr="00F2597F">
              <w:rPr>
                <w:rFonts w:ascii="Times New Roman" w:hAnsi="Times New Roman" w:cs="Times New Roman"/>
                <w:sz w:val="24"/>
                <w:szCs w:val="24"/>
              </w:rPr>
              <w:t>É resultante de interações complexas entre células inflamatórias, mediadores e células estruturais das vias aéreas.</w:t>
            </w:r>
          </w:p>
          <w:p w:rsidR="00994E17" w:rsidRPr="00F2597F" w:rsidRDefault="00994E17" w:rsidP="008D6FAF">
            <w:pPr>
              <w:spacing w:line="246" w:lineRule="auto"/>
              <w:rPr>
                <w:rFonts w:ascii="Times New Roman" w:hAnsi="Times New Roman" w:cs="Times New Roman"/>
                <w:sz w:val="24"/>
                <w:szCs w:val="24"/>
              </w:rPr>
            </w:pPr>
          </w:p>
        </w:tc>
      </w:tr>
      <w:tr w:rsidR="00F2597F" w:rsidRPr="00F2597F" w:rsidTr="00607572">
        <w:trPr>
          <w:trHeight w:val="551"/>
        </w:trPr>
        <w:tc>
          <w:tcPr>
            <w:tcW w:w="1843" w:type="dxa"/>
          </w:tcPr>
          <w:p w:rsidR="00FC0176" w:rsidRPr="00F2597F" w:rsidRDefault="00FC0176" w:rsidP="00FC0176">
            <w:pPr>
              <w:spacing w:line="246" w:lineRule="auto"/>
              <w:jc w:val="both"/>
              <w:rPr>
                <w:rFonts w:ascii="Times New Roman" w:hAnsi="Times New Roman" w:cs="Times New Roman"/>
                <w:sz w:val="24"/>
                <w:szCs w:val="24"/>
              </w:rPr>
            </w:pPr>
            <w:r w:rsidRPr="00F2597F">
              <w:rPr>
                <w:rFonts w:ascii="Times New Roman" w:hAnsi="Times New Roman" w:cs="Times New Roman"/>
                <w:sz w:val="24"/>
                <w:szCs w:val="24"/>
              </w:rPr>
              <w:t>(SANTOS, 2010)</w:t>
            </w:r>
          </w:p>
          <w:p w:rsidR="00FC0176" w:rsidRPr="00F2597F" w:rsidRDefault="00FC0176" w:rsidP="00FC0176">
            <w:pPr>
              <w:spacing w:line="246" w:lineRule="auto"/>
              <w:jc w:val="both"/>
              <w:rPr>
                <w:rFonts w:ascii="Times New Roman" w:hAnsi="Times New Roman" w:cs="Times New Roman"/>
                <w:sz w:val="24"/>
                <w:szCs w:val="24"/>
              </w:rPr>
            </w:pPr>
          </w:p>
          <w:p w:rsidR="00FC0176" w:rsidRPr="00F2597F" w:rsidRDefault="00FC0176" w:rsidP="00FC0176">
            <w:pPr>
              <w:spacing w:line="246" w:lineRule="auto"/>
              <w:jc w:val="both"/>
              <w:rPr>
                <w:rFonts w:ascii="Times New Roman" w:hAnsi="Times New Roman" w:cs="Times New Roman"/>
                <w:sz w:val="24"/>
                <w:szCs w:val="24"/>
              </w:rPr>
            </w:pPr>
          </w:p>
        </w:tc>
        <w:tc>
          <w:tcPr>
            <w:tcW w:w="1701" w:type="dxa"/>
          </w:tcPr>
          <w:p w:rsidR="00FC0176" w:rsidRPr="00F2597F" w:rsidRDefault="00FC0176" w:rsidP="00FC0176">
            <w:pPr>
              <w:spacing w:line="246" w:lineRule="auto"/>
              <w:jc w:val="center"/>
              <w:rPr>
                <w:rFonts w:ascii="Times New Roman" w:hAnsi="Times New Roman" w:cs="Times New Roman"/>
                <w:sz w:val="24"/>
                <w:szCs w:val="24"/>
              </w:rPr>
            </w:pPr>
            <w:r w:rsidRPr="00F2597F">
              <w:rPr>
                <w:rFonts w:ascii="Times New Roman" w:hAnsi="Times New Roman" w:cs="Times New Roman"/>
                <w:sz w:val="24"/>
                <w:szCs w:val="24"/>
              </w:rPr>
              <w:t xml:space="preserve">Atenção farmacêutica ao portador de asma persistente: avaliação da </w:t>
            </w:r>
            <w:r w:rsidRPr="00F2597F">
              <w:rPr>
                <w:rFonts w:ascii="Times New Roman" w:hAnsi="Times New Roman" w:cs="Times New Roman"/>
                <w:sz w:val="24"/>
                <w:szCs w:val="24"/>
              </w:rPr>
              <w:lastRenderedPageBreak/>
              <w:t xml:space="preserve">aderência ao tratamento e da técnica de utilização dos medicamentos </w:t>
            </w:r>
            <w:proofErr w:type="spellStart"/>
            <w:r w:rsidRPr="00F2597F">
              <w:rPr>
                <w:rFonts w:ascii="Times New Roman" w:hAnsi="Times New Roman" w:cs="Times New Roman"/>
                <w:sz w:val="24"/>
                <w:szCs w:val="24"/>
              </w:rPr>
              <w:t>inalatórios</w:t>
            </w:r>
            <w:proofErr w:type="spellEnd"/>
          </w:p>
        </w:tc>
        <w:tc>
          <w:tcPr>
            <w:tcW w:w="1843" w:type="dxa"/>
          </w:tcPr>
          <w:p w:rsidR="00FC0176" w:rsidRPr="00F2597F" w:rsidRDefault="00065F5A" w:rsidP="00FC0176">
            <w:pPr>
              <w:spacing w:line="246" w:lineRule="auto"/>
              <w:rPr>
                <w:rFonts w:ascii="Times New Roman" w:hAnsi="Times New Roman" w:cs="Times New Roman"/>
                <w:sz w:val="24"/>
                <w:szCs w:val="24"/>
              </w:rPr>
            </w:pPr>
            <w:r w:rsidRPr="00F2597F">
              <w:rPr>
                <w:rFonts w:ascii="Times New Roman" w:hAnsi="Times New Roman" w:cs="Times New Roman"/>
                <w:sz w:val="24"/>
                <w:szCs w:val="24"/>
              </w:rPr>
              <w:lastRenderedPageBreak/>
              <w:t xml:space="preserve">Redução dos custos com tratamentos inadequados e internações hospitalares </w:t>
            </w:r>
            <w:r w:rsidRPr="00F2597F">
              <w:rPr>
                <w:rFonts w:ascii="Times New Roman" w:hAnsi="Times New Roman" w:cs="Times New Roman"/>
                <w:sz w:val="24"/>
                <w:szCs w:val="24"/>
              </w:rPr>
              <w:lastRenderedPageBreak/>
              <w:t>causadas por complicações respiratórias.</w:t>
            </w:r>
          </w:p>
        </w:tc>
        <w:tc>
          <w:tcPr>
            <w:tcW w:w="1927" w:type="dxa"/>
          </w:tcPr>
          <w:p w:rsidR="00FC0176" w:rsidRPr="00F2597F" w:rsidRDefault="0079333D" w:rsidP="00FC0176">
            <w:pPr>
              <w:spacing w:line="246" w:lineRule="auto"/>
              <w:rPr>
                <w:rFonts w:ascii="Times New Roman" w:hAnsi="Times New Roman" w:cs="Times New Roman"/>
                <w:sz w:val="24"/>
                <w:szCs w:val="24"/>
              </w:rPr>
            </w:pPr>
            <w:r w:rsidRPr="00F2597F">
              <w:rPr>
                <w:rFonts w:ascii="Times New Roman" w:hAnsi="Times New Roman" w:cs="Times New Roman"/>
                <w:sz w:val="24"/>
                <w:szCs w:val="24"/>
              </w:rPr>
              <w:lastRenderedPageBreak/>
              <w:t xml:space="preserve">Priorizando a prevenção e a utilização correta dos medicamentos e contribuir de </w:t>
            </w:r>
            <w:r w:rsidRPr="00F2597F">
              <w:rPr>
                <w:rFonts w:ascii="Times New Roman" w:hAnsi="Times New Roman" w:cs="Times New Roman"/>
                <w:sz w:val="24"/>
                <w:szCs w:val="24"/>
              </w:rPr>
              <w:lastRenderedPageBreak/>
              <w:t>forma a esclarecer para população que sofre com os sintomas da asma.</w:t>
            </w:r>
          </w:p>
        </w:tc>
        <w:tc>
          <w:tcPr>
            <w:tcW w:w="1752" w:type="dxa"/>
          </w:tcPr>
          <w:p w:rsidR="00FC0176" w:rsidRPr="00F2597F" w:rsidRDefault="00AF4E26" w:rsidP="00065F5A">
            <w:pPr>
              <w:spacing w:line="246" w:lineRule="auto"/>
              <w:rPr>
                <w:rFonts w:ascii="Times New Roman" w:hAnsi="Times New Roman" w:cs="Times New Roman"/>
                <w:sz w:val="24"/>
                <w:szCs w:val="24"/>
              </w:rPr>
            </w:pPr>
            <w:r w:rsidRPr="00F2597F">
              <w:rPr>
                <w:rFonts w:ascii="Times New Roman" w:hAnsi="Times New Roman" w:cs="Times New Roman"/>
                <w:sz w:val="24"/>
                <w:szCs w:val="24"/>
              </w:rPr>
              <w:lastRenderedPageBreak/>
              <w:t xml:space="preserve">A importância da orientação farmacêutica aos pacientes com asma para adesão </w:t>
            </w:r>
            <w:proofErr w:type="spellStart"/>
            <w:r w:rsidRPr="00F2597F">
              <w:rPr>
                <w:rFonts w:ascii="Times New Roman" w:hAnsi="Times New Roman" w:cs="Times New Roman"/>
                <w:sz w:val="24"/>
                <w:szCs w:val="24"/>
              </w:rPr>
              <w:lastRenderedPageBreak/>
              <w:t>farmacoterapêutica</w:t>
            </w:r>
            <w:proofErr w:type="spellEnd"/>
            <w:r w:rsidRPr="00F2597F">
              <w:rPr>
                <w:rFonts w:ascii="Times New Roman" w:hAnsi="Times New Roman" w:cs="Times New Roman"/>
                <w:sz w:val="24"/>
                <w:szCs w:val="24"/>
              </w:rPr>
              <w:t>.</w:t>
            </w:r>
          </w:p>
        </w:tc>
      </w:tr>
      <w:tr w:rsidR="00F2597F" w:rsidRPr="00F2597F" w:rsidTr="00607572">
        <w:trPr>
          <w:trHeight w:val="572"/>
        </w:trPr>
        <w:tc>
          <w:tcPr>
            <w:tcW w:w="1843" w:type="dxa"/>
          </w:tcPr>
          <w:p w:rsidR="00FC0176" w:rsidRPr="00F2597F" w:rsidRDefault="00FC0176" w:rsidP="00FC0176">
            <w:pPr>
              <w:spacing w:line="246" w:lineRule="auto"/>
              <w:jc w:val="both"/>
              <w:rPr>
                <w:rFonts w:ascii="Times New Roman" w:hAnsi="Times New Roman" w:cs="Times New Roman"/>
                <w:sz w:val="24"/>
                <w:szCs w:val="24"/>
              </w:rPr>
            </w:pPr>
            <w:r w:rsidRPr="00F2597F">
              <w:rPr>
                <w:rFonts w:ascii="Times New Roman" w:hAnsi="Times New Roman" w:cs="Times New Roman"/>
                <w:sz w:val="24"/>
                <w:szCs w:val="24"/>
              </w:rPr>
              <w:lastRenderedPageBreak/>
              <w:t>(SEVERINO, 2000)</w:t>
            </w:r>
          </w:p>
        </w:tc>
        <w:tc>
          <w:tcPr>
            <w:tcW w:w="1701" w:type="dxa"/>
          </w:tcPr>
          <w:p w:rsidR="00FC0176" w:rsidRPr="00F2597F" w:rsidRDefault="00FC0176" w:rsidP="00FC0176">
            <w:pPr>
              <w:spacing w:line="246" w:lineRule="auto"/>
              <w:jc w:val="center"/>
              <w:rPr>
                <w:rFonts w:ascii="Times New Roman" w:eastAsia="Times New Roman" w:hAnsi="Times New Roman" w:cs="Times New Roman"/>
                <w:sz w:val="24"/>
                <w:szCs w:val="24"/>
              </w:rPr>
            </w:pPr>
            <w:r w:rsidRPr="00F2597F">
              <w:rPr>
                <w:rFonts w:ascii="Times New Roman" w:hAnsi="Times New Roman" w:cs="Times New Roman"/>
                <w:sz w:val="24"/>
                <w:szCs w:val="24"/>
              </w:rPr>
              <w:t>Metodologia do trabalho científico</w:t>
            </w:r>
          </w:p>
          <w:p w:rsidR="00FC0176" w:rsidRPr="00F2597F" w:rsidRDefault="00FC0176" w:rsidP="00FC0176">
            <w:pPr>
              <w:spacing w:line="246" w:lineRule="auto"/>
              <w:jc w:val="center"/>
              <w:rPr>
                <w:rFonts w:ascii="Times New Roman" w:hAnsi="Times New Roman" w:cs="Times New Roman"/>
                <w:sz w:val="24"/>
                <w:szCs w:val="24"/>
              </w:rPr>
            </w:pPr>
          </w:p>
        </w:tc>
        <w:tc>
          <w:tcPr>
            <w:tcW w:w="1843" w:type="dxa"/>
          </w:tcPr>
          <w:p w:rsidR="00FC0176" w:rsidRPr="00F2597F" w:rsidRDefault="00FC0176" w:rsidP="00FC0176">
            <w:pPr>
              <w:spacing w:line="246" w:lineRule="auto"/>
              <w:rPr>
                <w:rFonts w:ascii="Times New Roman" w:hAnsi="Times New Roman" w:cs="Times New Roman"/>
                <w:sz w:val="24"/>
                <w:szCs w:val="24"/>
              </w:rPr>
            </w:pPr>
          </w:p>
        </w:tc>
        <w:tc>
          <w:tcPr>
            <w:tcW w:w="1927" w:type="dxa"/>
          </w:tcPr>
          <w:p w:rsidR="00FC0176" w:rsidRPr="00F2597F" w:rsidRDefault="00FA6A57" w:rsidP="00FC0176">
            <w:pPr>
              <w:spacing w:line="246" w:lineRule="auto"/>
              <w:rPr>
                <w:rFonts w:ascii="Times New Roman" w:hAnsi="Times New Roman" w:cs="Times New Roman"/>
                <w:sz w:val="24"/>
                <w:szCs w:val="24"/>
              </w:rPr>
            </w:pPr>
            <w:r w:rsidRPr="00F2597F">
              <w:rPr>
                <w:rFonts w:ascii="Times New Roman" w:hAnsi="Times New Roman" w:cs="Times New Roman"/>
                <w:sz w:val="24"/>
                <w:szCs w:val="24"/>
              </w:rPr>
              <w:t>Realizou-se uma pesquisa teórico-reflexiva baseada na argumentação e interpretação pessoal</w:t>
            </w:r>
            <w:r w:rsidR="00687EB3" w:rsidRPr="00F2597F">
              <w:rPr>
                <w:rFonts w:ascii="Times New Roman" w:hAnsi="Times New Roman" w:cs="Times New Roman"/>
                <w:sz w:val="24"/>
                <w:szCs w:val="24"/>
              </w:rPr>
              <w:t>.</w:t>
            </w:r>
          </w:p>
        </w:tc>
        <w:tc>
          <w:tcPr>
            <w:tcW w:w="1752" w:type="dxa"/>
          </w:tcPr>
          <w:p w:rsidR="00687EB3" w:rsidRPr="00F2597F" w:rsidRDefault="00687EB3" w:rsidP="00687EB3">
            <w:pPr>
              <w:rPr>
                <w:rFonts w:ascii="Times New Roman" w:hAnsi="Times New Roman" w:cs="Times New Roman"/>
                <w:sz w:val="24"/>
                <w:szCs w:val="24"/>
              </w:rPr>
            </w:pPr>
            <w:r w:rsidRPr="00F2597F">
              <w:rPr>
                <w:rFonts w:ascii="Times New Roman" w:hAnsi="Times New Roman" w:cs="Times New Roman"/>
                <w:sz w:val="24"/>
                <w:szCs w:val="24"/>
              </w:rPr>
              <w:t>Este contexto permitiu a fundamentação histórica e problemática do paciente asmático.</w:t>
            </w:r>
          </w:p>
          <w:p w:rsidR="00FC0176" w:rsidRPr="00F2597F" w:rsidRDefault="00FC0176" w:rsidP="00FC0176">
            <w:pPr>
              <w:rPr>
                <w:rFonts w:ascii="Times New Roman" w:hAnsi="Times New Roman" w:cs="Times New Roman"/>
                <w:sz w:val="24"/>
                <w:szCs w:val="24"/>
              </w:rPr>
            </w:pPr>
          </w:p>
        </w:tc>
      </w:tr>
      <w:tr w:rsidR="00F2597F" w:rsidRPr="00F2597F" w:rsidTr="00607572">
        <w:trPr>
          <w:trHeight w:val="572"/>
        </w:trPr>
        <w:tc>
          <w:tcPr>
            <w:tcW w:w="1843" w:type="dxa"/>
          </w:tcPr>
          <w:p w:rsidR="000F49D7" w:rsidRPr="00F2597F" w:rsidRDefault="000F49D7" w:rsidP="00FC0176">
            <w:pPr>
              <w:spacing w:line="246" w:lineRule="auto"/>
              <w:jc w:val="both"/>
              <w:rPr>
                <w:rFonts w:ascii="Times New Roman" w:hAnsi="Times New Roman" w:cs="Times New Roman"/>
                <w:sz w:val="24"/>
                <w:szCs w:val="24"/>
              </w:rPr>
            </w:pPr>
            <w:r w:rsidRPr="00F2597F">
              <w:rPr>
                <w:rFonts w:ascii="Times New Roman" w:hAnsi="Times New Roman" w:cs="Times New Roman"/>
                <w:sz w:val="24"/>
                <w:szCs w:val="24"/>
              </w:rPr>
              <w:t>(SIMÕES, 2010)</w:t>
            </w:r>
          </w:p>
        </w:tc>
        <w:tc>
          <w:tcPr>
            <w:tcW w:w="1701" w:type="dxa"/>
          </w:tcPr>
          <w:p w:rsidR="000F49D7" w:rsidRPr="00F2597F" w:rsidRDefault="000F49D7" w:rsidP="00FC0176">
            <w:pPr>
              <w:spacing w:line="246" w:lineRule="auto"/>
              <w:jc w:val="center"/>
              <w:rPr>
                <w:rFonts w:ascii="Times New Roman" w:hAnsi="Times New Roman" w:cs="Times New Roman"/>
                <w:sz w:val="24"/>
                <w:szCs w:val="24"/>
              </w:rPr>
            </w:pPr>
            <w:r w:rsidRPr="00F2597F">
              <w:rPr>
                <w:rFonts w:ascii="Times New Roman" w:hAnsi="Times New Roman" w:cs="Times New Roman"/>
                <w:sz w:val="24"/>
                <w:szCs w:val="24"/>
              </w:rPr>
              <w:t>Distribuição da gravidade da asma na infância</w:t>
            </w:r>
          </w:p>
        </w:tc>
        <w:tc>
          <w:tcPr>
            <w:tcW w:w="1843" w:type="dxa"/>
          </w:tcPr>
          <w:p w:rsidR="000F49D7" w:rsidRPr="00F2597F" w:rsidRDefault="00E8175F" w:rsidP="00FC0176">
            <w:pPr>
              <w:spacing w:line="246" w:lineRule="auto"/>
              <w:rPr>
                <w:rFonts w:ascii="Times New Roman" w:hAnsi="Times New Roman" w:cs="Times New Roman"/>
                <w:sz w:val="24"/>
                <w:szCs w:val="24"/>
              </w:rPr>
            </w:pPr>
            <w:r w:rsidRPr="00F2597F">
              <w:rPr>
                <w:rFonts w:ascii="Times New Roman" w:hAnsi="Times New Roman" w:cs="Times New Roman"/>
                <w:sz w:val="24"/>
                <w:szCs w:val="24"/>
              </w:rPr>
              <w:t>Classificação permite ajustar o tratamento inicial de acordo com as necessidades do paciente, possibilitando a otimização do tratamento.</w:t>
            </w:r>
          </w:p>
        </w:tc>
        <w:tc>
          <w:tcPr>
            <w:tcW w:w="1927" w:type="dxa"/>
          </w:tcPr>
          <w:p w:rsidR="000F49D7" w:rsidRPr="00F2597F" w:rsidRDefault="00E8175F" w:rsidP="00FC0176">
            <w:pPr>
              <w:spacing w:line="246" w:lineRule="auto"/>
              <w:rPr>
                <w:rFonts w:ascii="Times New Roman" w:hAnsi="Times New Roman" w:cs="Times New Roman"/>
                <w:sz w:val="24"/>
                <w:szCs w:val="24"/>
              </w:rPr>
            </w:pPr>
            <w:r w:rsidRPr="00F2597F">
              <w:rPr>
                <w:rFonts w:ascii="Times New Roman" w:hAnsi="Times New Roman" w:cs="Times New Roman"/>
                <w:sz w:val="24"/>
                <w:szCs w:val="24"/>
                <w:shd w:val="clear" w:color="auto" w:fill="FFFFFF"/>
              </w:rPr>
              <w:t>É</w:t>
            </w:r>
            <w:r w:rsidRPr="00F2597F">
              <w:rPr>
                <w:rFonts w:ascii="Times New Roman" w:hAnsi="Times New Roman" w:cs="Times New Roman"/>
                <w:sz w:val="24"/>
                <w:szCs w:val="24"/>
              </w:rPr>
              <w:t xml:space="preserve"> classificada por níveis de gravidade em duas classes: </w:t>
            </w:r>
          </w:p>
        </w:tc>
        <w:tc>
          <w:tcPr>
            <w:tcW w:w="1752" w:type="dxa"/>
          </w:tcPr>
          <w:p w:rsidR="000F49D7" w:rsidRPr="00F2597F" w:rsidRDefault="00E8175F" w:rsidP="00687EB3">
            <w:pPr>
              <w:rPr>
                <w:rFonts w:ascii="Times New Roman" w:hAnsi="Times New Roman" w:cs="Times New Roman"/>
                <w:sz w:val="24"/>
                <w:szCs w:val="24"/>
              </w:rPr>
            </w:pPr>
            <w:r w:rsidRPr="00F2597F">
              <w:rPr>
                <w:rFonts w:ascii="Times New Roman" w:hAnsi="Times New Roman" w:cs="Times New Roman"/>
                <w:sz w:val="24"/>
                <w:szCs w:val="24"/>
              </w:rPr>
              <w:t>Intermitente e persistente, sendo está dividida em persistente leve, persistente moderada e persistente grave.</w:t>
            </w:r>
          </w:p>
        </w:tc>
      </w:tr>
      <w:tr w:rsidR="00F2597F" w:rsidRPr="00F2597F" w:rsidTr="00607572">
        <w:trPr>
          <w:trHeight w:val="553"/>
        </w:trPr>
        <w:tc>
          <w:tcPr>
            <w:tcW w:w="1843" w:type="dxa"/>
          </w:tcPr>
          <w:p w:rsidR="00FC0176" w:rsidRPr="00F2597F" w:rsidRDefault="00FC0176" w:rsidP="00FC0176">
            <w:pPr>
              <w:spacing w:line="246" w:lineRule="auto"/>
              <w:rPr>
                <w:rFonts w:ascii="Times New Roman" w:hAnsi="Times New Roman" w:cs="Times New Roman"/>
                <w:sz w:val="24"/>
                <w:szCs w:val="24"/>
              </w:rPr>
            </w:pPr>
            <w:r w:rsidRPr="00F2597F">
              <w:rPr>
                <w:rFonts w:ascii="Times New Roman" w:hAnsi="Times New Roman" w:cs="Times New Roman"/>
                <w:sz w:val="24"/>
                <w:szCs w:val="24"/>
              </w:rPr>
              <w:t>(SOCIEDADE BRASILEIRA D</w:t>
            </w:r>
            <w:r w:rsidR="00467CDD" w:rsidRPr="00F2597F">
              <w:rPr>
                <w:rFonts w:ascii="Times New Roman" w:hAnsi="Times New Roman" w:cs="Times New Roman"/>
                <w:sz w:val="24"/>
                <w:szCs w:val="24"/>
              </w:rPr>
              <w:t>E PNEUMOLOGIA E TISIOLOGIA, 2012</w:t>
            </w:r>
            <w:r w:rsidRPr="00F2597F">
              <w:rPr>
                <w:rFonts w:ascii="Times New Roman" w:hAnsi="Times New Roman" w:cs="Times New Roman"/>
                <w:sz w:val="24"/>
                <w:szCs w:val="24"/>
              </w:rPr>
              <w:t>)</w:t>
            </w:r>
          </w:p>
        </w:tc>
        <w:tc>
          <w:tcPr>
            <w:tcW w:w="1701" w:type="dxa"/>
          </w:tcPr>
          <w:p w:rsidR="00FC0176" w:rsidRPr="00F2597F" w:rsidRDefault="00FC0176" w:rsidP="00FC0176">
            <w:pPr>
              <w:spacing w:line="246" w:lineRule="auto"/>
              <w:jc w:val="center"/>
              <w:rPr>
                <w:rFonts w:ascii="Times New Roman" w:hAnsi="Times New Roman" w:cs="Times New Roman"/>
                <w:sz w:val="24"/>
                <w:szCs w:val="24"/>
              </w:rPr>
            </w:pPr>
            <w:r w:rsidRPr="00F2597F">
              <w:rPr>
                <w:rFonts w:ascii="Times New Roman" w:hAnsi="Times New Roman" w:cs="Times New Roman"/>
                <w:sz w:val="24"/>
                <w:szCs w:val="24"/>
              </w:rPr>
              <w:t>Diretrizes brasileiras para o manejo da asma</w:t>
            </w:r>
          </w:p>
        </w:tc>
        <w:tc>
          <w:tcPr>
            <w:tcW w:w="1843" w:type="dxa"/>
          </w:tcPr>
          <w:p w:rsidR="00FC0176" w:rsidRPr="00F2597F" w:rsidRDefault="004E6598" w:rsidP="00FC0176">
            <w:pPr>
              <w:spacing w:line="246" w:lineRule="auto"/>
              <w:rPr>
                <w:rFonts w:ascii="Times New Roman" w:hAnsi="Times New Roman" w:cs="Times New Roman"/>
                <w:sz w:val="24"/>
                <w:szCs w:val="24"/>
              </w:rPr>
            </w:pPr>
            <w:r w:rsidRPr="00F2597F">
              <w:rPr>
                <w:rFonts w:ascii="Times New Roman" w:hAnsi="Times New Roman" w:cs="Times New Roman"/>
                <w:sz w:val="24"/>
                <w:szCs w:val="24"/>
              </w:rPr>
              <w:t>No tratamento a taxa de hospitalização devido à asma em pacientes com mais de 20 anos diminuiu 49%</w:t>
            </w:r>
            <w:r w:rsidR="00E21DDB">
              <w:rPr>
                <w:rFonts w:ascii="Times New Roman" w:hAnsi="Times New Roman" w:cs="Times New Roman"/>
                <w:sz w:val="24"/>
                <w:szCs w:val="24"/>
              </w:rPr>
              <w:t>.</w:t>
            </w:r>
          </w:p>
        </w:tc>
        <w:tc>
          <w:tcPr>
            <w:tcW w:w="1927" w:type="dxa"/>
          </w:tcPr>
          <w:p w:rsidR="00FC0176" w:rsidRPr="00F2597F" w:rsidRDefault="004E6598" w:rsidP="00FC0176">
            <w:pPr>
              <w:spacing w:line="246" w:lineRule="auto"/>
              <w:rPr>
                <w:rFonts w:ascii="Times New Roman" w:hAnsi="Times New Roman" w:cs="Times New Roman"/>
                <w:sz w:val="24"/>
                <w:szCs w:val="24"/>
              </w:rPr>
            </w:pPr>
            <w:r w:rsidRPr="00F2597F">
              <w:rPr>
                <w:rFonts w:ascii="Times New Roman" w:hAnsi="Times New Roman" w:cs="Times New Roman"/>
                <w:sz w:val="24"/>
                <w:szCs w:val="24"/>
              </w:rPr>
              <w:t>No Brasil, é estimado que existam cerca de 20 milhões de asmáticos.</w:t>
            </w:r>
          </w:p>
        </w:tc>
        <w:tc>
          <w:tcPr>
            <w:tcW w:w="1752" w:type="dxa"/>
          </w:tcPr>
          <w:p w:rsidR="00FC0176" w:rsidRPr="00F2597F" w:rsidRDefault="0059187B" w:rsidP="00FC0176">
            <w:pPr>
              <w:spacing w:line="246" w:lineRule="auto"/>
              <w:rPr>
                <w:rFonts w:ascii="Times New Roman" w:hAnsi="Times New Roman" w:cs="Times New Roman"/>
                <w:sz w:val="24"/>
                <w:szCs w:val="24"/>
              </w:rPr>
            </w:pPr>
            <w:r w:rsidRPr="00F2597F">
              <w:rPr>
                <w:rFonts w:ascii="Times New Roman" w:hAnsi="Times New Roman" w:cs="Times New Roman"/>
                <w:sz w:val="24"/>
                <w:szCs w:val="24"/>
              </w:rPr>
              <w:t>A asma se tornou a quarta doença que mais leva pessoas a ficarem internadas.</w:t>
            </w:r>
          </w:p>
        </w:tc>
      </w:tr>
      <w:tr w:rsidR="00F2597F" w:rsidRPr="00F2597F" w:rsidTr="00607572">
        <w:trPr>
          <w:trHeight w:val="694"/>
        </w:trPr>
        <w:tc>
          <w:tcPr>
            <w:tcW w:w="1843" w:type="dxa"/>
          </w:tcPr>
          <w:p w:rsidR="00FC0176" w:rsidRPr="00F2597F" w:rsidRDefault="00FC0176" w:rsidP="00FC0176">
            <w:pPr>
              <w:spacing w:line="246" w:lineRule="auto"/>
              <w:jc w:val="both"/>
              <w:rPr>
                <w:rFonts w:ascii="Times New Roman" w:hAnsi="Times New Roman" w:cs="Times New Roman"/>
                <w:sz w:val="24"/>
                <w:szCs w:val="24"/>
              </w:rPr>
            </w:pPr>
          </w:p>
          <w:p w:rsidR="00FC0176" w:rsidRPr="00F2597F" w:rsidRDefault="00FC0176" w:rsidP="00FC0176">
            <w:pPr>
              <w:spacing w:line="246" w:lineRule="auto"/>
              <w:jc w:val="both"/>
              <w:rPr>
                <w:rFonts w:ascii="Times New Roman" w:hAnsi="Times New Roman" w:cs="Times New Roman"/>
                <w:sz w:val="24"/>
                <w:szCs w:val="24"/>
              </w:rPr>
            </w:pPr>
          </w:p>
          <w:p w:rsidR="00FC0176" w:rsidRPr="00F2597F" w:rsidRDefault="00FC0176" w:rsidP="00FC0176">
            <w:pPr>
              <w:spacing w:line="246" w:lineRule="auto"/>
              <w:jc w:val="both"/>
              <w:rPr>
                <w:rFonts w:ascii="Times New Roman" w:hAnsi="Times New Roman" w:cs="Times New Roman"/>
                <w:sz w:val="24"/>
                <w:szCs w:val="24"/>
              </w:rPr>
            </w:pPr>
            <w:r w:rsidRPr="00F2597F">
              <w:rPr>
                <w:rFonts w:ascii="Times New Roman" w:hAnsi="Times New Roman" w:cs="Times New Roman"/>
                <w:sz w:val="24"/>
                <w:szCs w:val="24"/>
              </w:rPr>
              <w:t>(VARELLA, 2011)</w:t>
            </w:r>
          </w:p>
          <w:p w:rsidR="00FC0176" w:rsidRPr="00F2597F" w:rsidRDefault="00FC0176" w:rsidP="00FC0176">
            <w:pPr>
              <w:spacing w:line="246" w:lineRule="auto"/>
              <w:jc w:val="both"/>
              <w:rPr>
                <w:rFonts w:ascii="Times New Roman" w:hAnsi="Times New Roman" w:cs="Times New Roman"/>
                <w:sz w:val="24"/>
                <w:szCs w:val="24"/>
              </w:rPr>
            </w:pPr>
          </w:p>
        </w:tc>
        <w:tc>
          <w:tcPr>
            <w:tcW w:w="1701" w:type="dxa"/>
          </w:tcPr>
          <w:p w:rsidR="00FC0176" w:rsidRPr="00F2597F" w:rsidRDefault="00FC0176" w:rsidP="00FC0176">
            <w:pPr>
              <w:spacing w:line="246" w:lineRule="auto"/>
              <w:jc w:val="center"/>
              <w:rPr>
                <w:rFonts w:ascii="Times New Roman" w:hAnsi="Times New Roman" w:cs="Times New Roman"/>
                <w:sz w:val="24"/>
                <w:szCs w:val="24"/>
              </w:rPr>
            </w:pPr>
          </w:p>
          <w:p w:rsidR="00FC0176" w:rsidRPr="00F2597F" w:rsidRDefault="00FC0176" w:rsidP="00FC0176">
            <w:pPr>
              <w:spacing w:line="246" w:lineRule="auto"/>
              <w:jc w:val="center"/>
              <w:rPr>
                <w:rFonts w:ascii="Times New Roman" w:eastAsia="Times New Roman" w:hAnsi="Times New Roman" w:cs="Times New Roman"/>
                <w:sz w:val="24"/>
                <w:szCs w:val="24"/>
              </w:rPr>
            </w:pPr>
          </w:p>
          <w:p w:rsidR="00FC0176" w:rsidRPr="00F2597F" w:rsidRDefault="00FC0176" w:rsidP="00FC0176">
            <w:pPr>
              <w:spacing w:line="246" w:lineRule="auto"/>
              <w:jc w:val="center"/>
              <w:rPr>
                <w:rFonts w:ascii="Times New Roman" w:hAnsi="Times New Roman" w:cs="Times New Roman"/>
                <w:sz w:val="24"/>
                <w:szCs w:val="24"/>
              </w:rPr>
            </w:pPr>
            <w:r w:rsidRPr="00F2597F">
              <w:rPr>
                <w:rFonts w:ascii="Times New Roman" w:eastAsia="Times New Roman" w:hAnsi="Times New Roman" w:cs="Times New Roman"/>
                <w:sz w:val="24"/>
                <w:szCs w:val="24"/>
              </w:rPr>
              <w:t>Asma</w:t>
            </w:r>
          </w:p>
        </w:tc>
        <w:tc>
          <w:tcPr>
            <w:tcW w:w="1843" w:type="dxa"/>
          </w:tcPr>
          <w:p w:rsidR="00FC0176" w:rsidRPr="00F2597F" w:rsidRDefault="00FC0176" w:rsidP="00FC0176">
            <w:pPr>
              <w:rPr>
                <w:rFonts w:ascii="Times New Roman" w:hAnsi="Times New Roman" w:cs="Times New Roman"/>
                <w:sz w:val="24"/>
                <w:szCs w:val="24"/>
              </w:rPr>
            </w:pPr>
            <w:r w:rsidRPr="00F2597F">
              <w:rPr>
                <w:rFonts w:ascii="Times New Roman" w:hAnsi="Times New Roman" w:cs="Times New Roman"/>
                <w:sz w:val="24"/>
                <w:szCs w:val="24"/>
              </w:rPr>
              <w:t xml:space="preserve">Determinar o quão grave é sua asma auxilia o médico a escolher o melhor tratamento. </w:t>
            </w:r>
          </w:p>
          <w:p w:rsidR="00FC0176" w:rsidRPr="00F2597F" w:rsidRDefault="00FC0176" w:rsidP="00FC0176">
            <w:pPr>
              <w:spacing w:line="246" w:lineRule="auto"/>
              <w:rPr>
                <w:rFonts w:ascii="Times New Roman" w:hAnsi="Times New Roman" w:cs="Times New Roman"/>
                <w:sz w:val="24"/>
                <w:szCs w:val="24"/>
              </w:rPr>
            </w:pPr>
          </w:p>
        </w:tc>
        <w:tc>
          <w:tcPr>
            <w:tcW w:w="1927" w:type="dxa"/>
          </w:tcPr>
          <w:p w:rsidR="00FC0176" w:rsidRPr="00F2597F" w:rsidRDefault="00FC0176" w:rsidP="00FC0176">
            <w:pPr>
              <w:rPr>
                <w:rFonts w:ascii="Times New Roman" w:hAnsi="Times New Roman" w:cs="Times New Roman"/>
                <w:sz w:val="24"/>
                <w:szCs w:val="24"/>
              </w:rPr>
            </w:pPr>
            <w:r w:rsidRPr="00F2597F">
              <w:rPr>
                <w:rFonts w:ascii="Times New Roman" w:hAnsi="Times New Roman" w:cs="Times New Roman"/>
                <w:sz w:val="24"/>
                <w:szCs w:val="24"/>
              </w:rPr>
              <w:t xml:space="preserve">Para classificar a gravidade da sua asma, o seu médico considera a análise clínica juntamente com os resultados de seus exames. </w:t>
            </w:r>
          </w:p>
          <w:p w:rsidR="00FC0176" w:rsidRPr="00F2597F" w:rsidRDefault="00FC0176" w:rsidP="00FC0176">
            <w:pPr>
              <w:pStyle w:val="NormalWeb"/>
              <w:shd w:val="clear" w:color="auto" w:fill="FFFFFF"/>
              <w:spacing w:before="0" w:beforeAutospacing="0" w:after="0" w:afterAutospacing="0" w:line="360" w:lineRule="auto"/>
              <w:jc w:val="both"/>
            </w:pPr>
          </w:p>
          <w:p w:rsidR="00FC0176" w:rsidRPr="00F2597F" w:rsidRDefault="00FC0176" w:rsidP="00FC0176">
            <w:pPr>
              <w:spacing w:line="246" w:lineRule="auto"/>
              <w:rPr>
                <w:rFonts w:ascii="Times New Roman" w:hAnsi="Times New Roman" w:cs="Times New Roman"/>
                <w:sz w:val="24"/>
                <w:szCs w:val="24"/>
              </w:rPr>
            </w:pPr>
          </w:p>
        </w:tc>
        <w:tc>
          <w:tcPr>
            <w:tcW w:w="1752" w:type="dxa"/>
          </w:tcPr>
          <w:p w:rsidR="00FC0176" w:rsidRPr="00F2597F" w:rsidRDefault="00FC0176" w:rsidP="00FC0176">
            <w:pPr>
              <w:spacing w:line="246" w:lineRule="auto"/>
              <w:rPr>
                <w:rFonts w:ascii="Times New Roman" w:hAnsi="Times New Roman" w:cs="Times New Roman"/>
                <w:sz w:val="24"/>
                <w:szCs w:val="24"/>
              </w:rPr>
            </w:pPr>
            <w:r w:rsidRPr="00F2597F">
              <w:rPr>
                <w:rFonts w:ascii="Times New Roman" w:hAnsi="Times New Roman" w:cs="Times New Roman"/>
                <w:sz w:val="24"/>
                <w:szCs w:val="24"/>
              </w:rPr>
              <w:t xml:space="preserve">A asma não controlada pode causar sérias complicações. </w:t>
            </w:r>
          </w:p>
        </w:tc>
      </w:tr>
    </w:tbl>
    <w:p w:rsidR="001C69FC" w:rsidRDefault="001C69FC" w:rsidP="00F36878">
      <w:pPr>
        <w:pStyle w:val="Ttulo1"/>
        <w:ind w:left="720" w:hanging="360"/>
        <w:rPr>
          <w:rFonts w:ascii="Times New Roman" w:hAnsi="Times New Roman" w:cs="Times New Roman"/>
          <w:b/>
          <w:color w:val="auto"/>
          <w:sz w:val="24"/>
          <w:szCs w:val="24"/>
        </w:rPr>
      </w:pPr>
    </w:p>
    <w:p w:rsidR="0008674A" w:rsidRPr="0008674A" w:rsidRDefault="0008674A" w:rsidP="0008674A"/>
    <w:p w:rsidR="004C0D19" w:rsidRDefault="00FA477D" w:rsidP="002F179B">
      <w:pPr>
        <w:pStyle w:val="Ttulo1"/>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 </w:t>
      </w:r>
      <w:r w:rsidR="001C69FC" w:rsidRPr="001C69FC">
        <w:rPr>
          <w:rFonts w:ascii="Times New Roman" w:hAnsi="Times New Roman" w:cs="Times New Roman"/>
          <w:b/>
          <w:color w:val="auto"/>
          <w:sz w:val="24"/>
          <w:szCs w:val="24"/>
        </w:rPr>
        <w:t>DISCUSSÃO</w:t>
      </w:r>
    </w:p>
    <w:p w:rsidR="002F179B" w:rsidRPr="002F179B" w:rsidRDefault="002F179B" w:rsidP="002F179B"/>
    <w:p w:rsidR="00BC492D" w:rsidRPr="00826548" w:rsidRDefault="006B5183" w:rsidP="009206F0">
      <w:pPr>
        <w:spacing w:after="0" w:line="360" w:lineRule="auto"/>
        <w:ind w:firstLine="709"/>
        <w:jc w:val="both"/>
        <w:rPr>
          <w:rFonts w:ascii="Times New Roman" w:hAnsi="Times New Roman" w:cs="Times New Roman"/>
          <w:sz w:val="24"/>
          <w:szCs w:val="24"/>
        </w:rPr>
      </w:pPr>
      <w:r w:rsidRPr="00826548">
        <w:rPr>
          <w:rFonts w:ascii="Times New Roman" w:hAnsi="Times New Roman" w:cs="Times New Roman"/>
          <w:bCs/>
          <w:sz w:val="24"/>
          <w:szCs w:val="24"/>
          <w:shd w:val="clear" w:color="auto" w:fill="FFFFFF"/>
        </w:rPr>
        <w:lastRenderedPageBreak/>
        <w:t>Asma</w:t>
      </w:r>
      <w:r w:rsidRPr="00826548">
        <w:rPr>
          <w:rStyle w:val="apple-converted-space"/>
          <w:rFonts w:ascii="Times New Roman" w:hAnsi="Times New Roman" w:cs="Times New Roman"/>
          <w:sz w:val="24"/>
          <w:szCs w:val="24"/>
          <w:shd w:val="clear" w:color="auto" w:fill="FFFFFF"/>
        </w:rPr>
        <w:t> </w:t>
      </w:r>
      <w:r w:rsidR="009206F0" w:rsidRPr="00826548">
        <w:rPr>
          <w:rFonts w:ascii="Times New Roman" w:hAnsi="Times New Roman" w:cs="Times New Roman"/>
          <w:sz w:val="24"/>
          <w:szCs w:val="24"/>
          <w:shd w:val="clear" w:color="auto" w:fill="FFFFFF"/>
        </w:rPr>
        <w:t xml:space="preserve">é </w:t>
      </w:r>
      <w:r w:rsidRPr="00826548">
        <w:rPr>
          <w:rFonts w:ascii="Times New Roman" w:hAnsi="Times New Roman" w:cs="Times New Roman"/>
          <w:sz w:val="24"/>
          <w:szCs w:val="24"/>
          <w:shd w:val="clear" w:color="auto" w:fill="FFFFFF"/>
        </w:rPr>
        <w:t>uma</w:t>
      </w:r>
      <w:r w:rsidRPr="00826548">
        <w:rPr>
          <w:rStyle w:val="apple-converted-space"/>
          <w:rFonts w:ascii="Times New Roman" w:hAnsi="Times New Roman" w:cs="Times New Roman"/>
          <w:sz w:val="24"/>
          <w:szCs w:val="24"/>
          <w:shd w:val="clear" w:color="auto" w:fill="FFFFFF"/>
        </w:rPr>
        <w:t> </w:t>
      </w:r>
      <w:r w:rsidRPr="00826548">
        <w:rPr>
          <w:rFonts w:ascii="Times New Roman" w:hAnsi="Times New Roman" w:cs="Times New Roman"/>
          <w:sz w:val="24"/>
          <w:szCs w:val="24"/>
          <w:shd w:val="clear" w:color="auto" w:fill="FFFFFF"/>
        </w:rPr>
        <w:t>doença</w:t>
      </w:r>
      <w:r w:rsidRPr="00826548">
        <w:rPr>
          <w:rStyle w:val="apple-converted-space"/>
          <w:rFonts w:ascii="Times New Roman" w:hAnsi="Times New Roman" w:cs="Times New Roman"/>
          <w:sz w:val="24"/>
          <w:szCs w:val="24"/>
          <w:shd w:val="clear" w:color="auto" w:fill="FFFFFF"/>
        </w:rPr>
        <w:t> </w:t>
      </w:r>
      <w:r w:rsidRPr="00826548">
        <w:rPr>
          <w:rFonts w:ascii="Times New Roman" w:hAnsi="Times New Roman" w:cs="Times New Roman"/>
          <w:sz w:val="24"/>
          <w:szCs w:val="24"/>
          <w:shd w:val="clear" w:color="auto" w:fill="FFFFFF"/>
        </w:rPr>
        <w:t>inflamatória</w:t>
      </w:r>
      <w:r w:rsidRPr="00826548">
        <w:rPr>
          <w:rStyle w:val="apple-converted-space"/>
          <w:rFonts w:ascii="Times New Roman" w:hAnsi="Times New Roman" w:cs="Times New Roman"/>
          <w:sz w:val="24"/>
          <w:szCs w:val="24"/>
          <w:shd w:val="clear" w:color="auto" w:fill="FFFFFF"/>
        </w:rPr>
        <w:t> </w:t>
      </w:r>
      <w:r w:rsidR="0099268D" w:rsidRPr="00826548">
        <w:rPr>
          <w:rFonts w:ascii="Times New Roman" w:hAnsi="Times New Roman" w:cs="Times New Roman"/>
          <w:sz w:val="24"/>
          <w:szCs w:val="24"/>
          <w:shd w:val="clear" w:color="auto" w:fill="FFFFFF"/>
        </w:rPr>
        <w:t>crônica</w:t>
      </w:r>
      <w:r w:rsidRPr="00826548">
        <w:rPr>
          <w:rStyle w:val="apple-converted-space"/>
          <w:rFonts w:ascii="Times New Roman" w:hAnsi="Times New Roman" w:cs="Times New Roman"/>
          <w:sz w:val="24"/>
          <w:szCs w:val="24"/>
          <w:shd w:val="clear" w:color="auto" w:fill="FFFFFF"/>
        </w:rPr>
        <w:t> </w:t>
      </w:r>
      <w:r w:rsidRPr="00826548">
        <w:rPr>
          <w:rFonts w:ascii="Times New Roman" w:hAnsi="Times New Roman" w:cs="Times New Roman"/>
          <w:sz w:val="24"/>
          <w:szCs w:val="24"/>
          <w:shd w:val="clear" w:color="auto" w:fill="FFFFFF"/>
        </w:rPr>
        <w:t>das</w:t>
      </w:r>
      <w:r w:rsidRPr="00826548">
        <w:rPr>
          <w:rStyle w:val="apple-converted-space"/>
          <w:rFonts w:ascii="Times New Roman" w:hAnsi="Times New Roman" w:cs="Times New Roman"/>
          <w:sz w:val="24"/>
          <w:szCs w:val="24"/>
          <w:shd w:val="clear" w:color="auto" w:fill="FFFFFF"/>
        </w:rPr>
        <w:t> </w:t>
      </w:r>
      <w:r w:rsidRPr="00826548">
        <w:rPr>
          <w:rFonts w:ascii="Times New Roman" w:hAnsi="Times New Roman" w:cs="Times New Roman"/>
          <w:sz w:val="24"/>
          <w:szCs w:val="24"/>
          <w:shd w:val="clear" w:color="auto" w:fill="FFFFFF"/>
        </w:rPr>
        <w:t>vias aéreas.</w:t>
      </w:r>
      <w:r w:rsidRPr="00826548">
        <w:rPr>
          <w:rStyle w:val="apple-converted-space"/>
          <w:rFonts w:ascii="Times New Roman" w:hAnsi="Times New Roman" w:cs="Times New Roman"/>
          <w:sz w:val="24"/>
          <w:szCs w:val="24"/>
          <w:shd w:val="clear" w:color="auto" w:fill="FFFFFF"/>
        </w:rPr>
        <w:t> </w:t>
      </w:r>
      <w:r w:rsidRPr="00826548">
        <w:rPr>
          <w:rFonts w:ascii="Times New Roman" w:hAnsi="Times New Roman" w:cs="Times New Roman"/>
          <w:sz w:val="24"/>
          <w:szCs w:val="24"/>
          <w:shd w:val="clear" w:color="auto" w:fill="FFFFFF"/>
        </w:rPr>
        <w:t xml:space="preserve">Quando as vias aéreas inflamadas são expostas a vários estímulos ou fatores desencadeantes tornam-se </w:t>
      </w:r>
      <w:proofErr w:type="spellStart"/>
      <w:r w:rsidRPr="00826548">
        <w:rPr>
          <w:rFonts w:ascii="Times New Roman" w:hAnsi="Times New Roman" w:cs="Times New Roman"/>
          <w:sz w:val="24"/>
          <w:szCs w:val="24"/>
          <w:shd w:val="clear" w:color="auto" w:fill="FFFFFF"/>
        </w:rPr>
        <w:t>hiperreativas</w:t>
      </w:r>
      <w:proofErr w:type="spellEnd"/>
      <w:r w:rsidRPr="00826548">
        <w:rPr>
          <w:rFonts w:ascii="Times New Roman" w:hAnsi="Times New Roman" w:cs="Times New Roman"/>
          <w:sz w:val="24"/>
          <w:szCs w:val="24"/>
          <w:shd w:val="clear" w:color="auto" w:fill="FFFFFF"/>
        </w:rPr>
        <w:t xml:space="preserve"> e obstruídas, limitando o fluxo de ar através de</w:t>
      </w:r>
      <w:r w:rsidRPr="00826548">
        <w:rPr>
          <w:rStyle w:val="apple-converted-space"/>
          <w:rFonts w:ascii="Times New Roman" w:hAnsi="Times New Roman" w:cs="Times New Roman"/>
          <w:sz w:val="24"/>
          <w:szCs w:val="24"/>
          <w:shd w:val="clear" w:color="auto" w:fill="FFFFFF"/>
        </w:rPr>
        <w:t> </w:t>
      </w:r>
      <w:proofErr w:type="spellStart"/>
      <w:r w:rsidR="00D10B30" w:rsidRPr="00826548">
        <w:rPr>
          <w:rFonts w:ascii="Times New Roman" w:hAnsi="Times New Roman" w:cs="Times New Roman"/>
          <w:sz w:val="24"/>
          <w:szCs w:val="24"/>
          <w:shd w:val="clear" w:color="auto" w:fill="FFFFFF"/>
        </w:rPr>
        <w:t>bronco</w:t>
      </w:r>
      <w:r w:rsidRPr="00826548">
        <w:rPr>
          <w:rFonts w:ascii="Times New Roman" w:hAnsi="Times New Roman" w:cs="Times New Roman"/>
          <w:sz w:val="24"/>
          <w:szCs w:val="24"/>
          <w:shd w:val="clear" w:color="auto" w:fill="FFFFFF"/>
        </w:rPr>
        <w:t>constrição</w:t>
      </w:r>
      <w:proofErr w:type="spellEnd"/>
      <w:r w:rsidRPr="00826548">
        <w:rPr>
          <w:rFonts w:ascii="Times New Roman" w:hAnsi="Times New Roman" w:cs="Times New Roman"/>
          <w:sz w:val="24"/>
          <w:szCs w:val="24"/>
          <w:shd w:val="clear" w:color="auto" w:fill="FFFFFF"/>
        </w:rPr>
        <w:t>, produção de</w:t>
      </w:r>
      <w:r w:rsidRPr="00826548">
        <w:rPr>
          <w:rStyle w:val="apple-converted-space"/>
          <w:rFonts w:ascii="Times New Roman" w:hAnsi="Times New Roman" w:cs="Times New Roman"/>
          <w:sz w:val="24"/>
          <w:szCs w:val="24"/>
          <w:shd w:val="clear" w:color="auto" w:fill="FFFFFF"/>
        </w:rPr>
        <w:t> </w:t>
      </w:r>
      <w:r w:rsidRPr="00826548">
        <w:rPr>
          <w:rFonts w:ascii="Times New Roman" w:hAnsi="Times New Roman" w:cs="Times New Roman"/>
          <w:sz w:val="24"/>
          <w:szCs w:val="24"/>
          <w:shd w:val="clear" w:color="auto" w:fill="FFFFFF"/>
        </w:rPr>
        <w:t>muco</w:t>
      </w:r>
      <w:r w:rsidRPr="00826548">
        <w:rPr>
          <w:rStyle w:val="apple-converted-space"/>
          <w:rFonts w:ascii="Times New Roman" w:hAnsi="Times New Roman" w:cs="Times New Roman"/>
          <w:sz w:val="24"/>
          <w:szCs w:val="24"/>
          <w:shd w:val="clear" w:color="auto" w:fill="FFFFFF"/>
        </w:rPr>
        <w:t> </w:t>
      </w:r>
      <w:r w:rsidRPr="00826548">
        <w:rPr>
          <w:rFonts w:ascii="Times New Roman" w:hAnsi="Times New Roman" w:cs="Times New Roman"/>
          <w:sz w:val="24"/>
          <w:szCs w:val="24"/>
          <w:shd w:val="clear" w:color="auto" w:fill="FFFFFF"/>
        </w:rPr>
        <w:t>e aumento da inflamação. Entre os sintomas mais comuns estão a</w:t>
      </w:r>
      <w:r w:rsidRPr="00826548">
        <w:rPr>
          <w:rStyle w:val="apple-converted-space"/>
          <w:rFonts w:ascii="Times New Roman" w:hAnsi="Times New Roman" w:cs="Times New Roman"/>
          <w:sz w:val="24"/>
          <w:szCs w:val="24"/>
          <w:shd w:val="clear" w:color="auto" w:fill="FFFFFF"/>
        </w:rPr>
        <w:t> </w:t>
      </w:r>
      <w:proofErr w:type="spellStart"/>
      <w:r w:rsidRPr="00826548">
        <w:rPr>
          <w:rFonts w:ascii="Times New Roman" w:hAnsi="Times New Roman" w:cs="Times New Roman"/>
          <w:sz w:val="24"/>
          <w:szCs w:val="24"/>
          <w:shd w:val="clear" w:color="auto" w:fill="FFFFFF"/>
        </w:rPr>
        <w:t>pieira</w:t>
      </w:r>
      <w:proofErr w:type="spellEnd"/>
      <w:r w:rsidRPr="00826548">
        <w:rPr>
          <w:rStyle w:val="apple-converted-space"/>
          <w:rFonts w:ascii="Times New Roman" w:hAnsi="Times New Roman" w:cs="Times New Roman"/>
          <w:sz w:val="24"/>
          <w:szCs w:val="24"/>
          <w:shd w:val="clear" w:color="auto" w:fill="FFFFFF"/>
        </w:rPr>
        <w:t> </w:t>
      </w:r>
      <w:r w:rsidRPr="00826548">
        <w:rPr>
          <w:rFonts w:ascii="Times New Roman" w:hAnsi="Times New Roman" w:cs="Times New Roman"/>
          <w:sz w:val="24"/>
          <w:szCs w:val="24"/>
          <w:shd w:val="clear" w:color="auto" w:fill="FFFFFF"/>
        </w:rPr>
        <w:t>recorrente,</w:t>
      </w:r>
      <w:r w:rsidRPr="00826548">
        <w:rPr>
          <w:rStyle w:val="apple-converted-space"/>
          <w:rFonts w:ascii="Times New Roman" w:hAnsi="Times New Roman" w:cs="Times New Roman"/>
          <w:sz w:val="24"/>
          <w:szCs w:val="24"/>
          <w:shd w:val="clear" w:color="auto" w:fill="FFFFFF"/>
        </w:rPr>
        <w:t> </w:t>
      </w:r>
      <w:r w:rsidRPr="00826548">
        <w:rPr>
          <w:rFonts w:ascii="Times New Roman" w:hAnsi="Times New Roman" w:cs="Times New Roman"/>
          <w:sz w:val="24"/>
          <w:szCs w:val="24"/>
          <w:shd w:val="clear" w:color="auto" w:fill="FFFFFF"/>
        </w:rPr>
        <w:t>tosse</w:t>
      </w:r>
      <w:r w:rsidRPr="00826548">
        <w:rPr>
          <w:rStyle w:val="apple-converted-space"/>
          <w:rFonts w:ascii="Times New Roman" w:hAnsi="Times New Roman" w:cs="Times New Roman"/>
          <w:sz w:val="24"/>
          <w:szCs w:val="24"/>
          <w:shd w:val="clear" w:color="auto" w:fill="FFFFFF"/>
        </w:rPr>
        <w:t> </w:t>
      </w:r>
      <w:r w:rsidRPr="00826548">
        <w:rPr>
          <w:rFonts w:ascii="Times New Roman" w:hAnsi="Times New Roman" w:cs="Times New Roman"/>
          <w:sz w:val="24"/>
          <w:szCs w:val="24"/>
          <w:shd w:val="clear" w:color="auto" w:fill="FFFFFF"/>
        </w:rPr>
        <w:t>com agravamento noturno, sensação de aperto no peito e</w:t>
      </w:r>
      <w:r w:rsidRPr="00826548">
        <w:rPr>
          <w:rStyle w:val="apple-converted-space"/>
          <w:rFonts w:ascii="Times New Roman" w:hAnsi="Times New Roman" w:cs="Times New Roman"/>
          <w:sz w:val="24"/>
          <w:szCs w:val="24"/>
          <w:shd w:val="clear" w:color="auto" w:fill="FFFFFF"/>
        </w:rPr>
        <w:t> </w:t>
      </w:r>
      <w:r w:rsidRPr="00826548">
        <w:rPr>
          <w:rFonts w:ascii="Times New Roman" w:hAnsi="Times New Roman" w:cs="Times New Roman"/>
          <w:sz w:val="24"/>
          <w:szCs w:val="24"/>
          <w:shd w:val="clear" w:color="auto" w:fill="FFFFFF"/>
        </w:rPr>
        <w:t>dificuldade respiratória</w:t>
      </w:r>
      <w:r w:rsidRPr="00826548">
        <w:rPr>
          <w:rStyle w:val="apple-converted-space"/>
          <w:rFonts w:ascii="Times New Roman" w:hAnsi="Times New Roman" w:cs="Times New Roman"/>
          <w:sz w:val="24"/>
          <w:szCs w:val="24"/>
          <w:shd w:val="clear" w:color="auto" w:fill="FFFFFF"/>
        </w:rPr>
        <w:t> </w:t>
      </w:r>
      <w:r w:rsidRPr="00826548">
        <w:rPr>
          <w:rFonts w:ascii="Times New Roman" w:hAnsi="Times New Roman" w:cs="Times New Roman"/>
          <w:sz w:val="24"/>
          <w:szCs w:val="24"/>
          <w:shd w:val="clear" w:color="auto" w:fill="FFFFFF"/>
        </w:rPr>
        <w:t xml:space="preserve">recorrente. </w:t>
      </w:r>
      <w:r w:rsidR="00D71301" w:rsidRPr="00826548">
        <w:rPr>
          <w:rFonts w:ascii="Times New Roman" w:hAnsi="Times New Roman" w:cs="Times New Roman"/>
          <w:sz w:val="24"/>
          <w:szCs w:val="24"/>
          <w:shd w:val="clear" w:color="auto" w:fill="FFFFFF"/>
        </w:rPr>
        <w:t>É</w:t>
      </w:r>
      <w:r w:rsidR="00A45DFA" w:rsidRPr="00826548">
        <w:rPr>
          <w:rFonts w:ascii="Times New Roman" w:hAnsi="Times New Roman" w:cs="Times New Roman"/>
          <w:sz w:val="24"/>
          <w:szCs w:val="24"/>
        </w:rPr>
        <w:t xml:space="preserve"> classificada por níveis de gravidade em duas classes: intermitente e persistente, sendo </w:t>
      </w:r>
      <w:r w:rsidR="0023654A" w:rsidRPr="00826548">
        <w:rPr>
          <w:rFonts w:ascii="Times New Roman" w:hAnsi="Times New Roman" w:cs="Times New Roman"/>
          <w:sz w:val="24"/>
          <w:szCs w:val="24"/>
        </w:rPr>
        <w:t>está</w:t>
      </w:r>
      <w:r w:rsidR="00A45DFA" w:rsidRPr="00826548">
        <w:rPr>
          <w:rFonts w:ascii="Times New Roman" w:hAnsi="Times New Roman" w:cs="Times New Roman"/>
          <w:sz w:val="24"/>
          <w:szCs w:val="24"/>
        </w:rPr>
        <w:t xml:space="preserve"> dividida em persistente leve, persistente moderada e persistente grave. Tal classificação permite ajustar o tratamento inicial de acordo com as necessidades do paciente, possibilitando a otimização do tratamento, como a escolha da melhor droga e sua dosagem, além de ajustes necessários ao longo do tratamento (SIMÕES, </w:t>
      </w:r>
      <w:proofErr w:type="spellStart"/>
      <w:r w:rsidR="00A45DFA" w:rsidRPr="00826548">
        <w:rPr>
          <w:rFonts w:ascii="Times New Roman" w:hAnsi="Times New Roman" w:cs="Times New Roman"/>
          <w:sz w:val="24"/>
          <w:szCs w:val="24"/>
        </w:rPr>
        <w:t>et</w:t>
      </w:r>
      <w:proofErr w:type="spellEnd"/>
      <w:r w:rsidR="00A45DFA" w:rsidRPr="00826548">
        <w:rPr>
          <w:rFonts w:ascii="Times New Roman" w:hAnsi="Times New Roman" w:cs="Times New Roman"/>
          <w:sz w:val="24"/>
          <w:szCs w:val="24"/>
        </w:rPr>
        <w:t xml:space="preserve"> al. 2010).</w:t>
      </w:r>
    </w:p>
    <w:p w:rsidR="000B56A8" w:rsidRPr="00826548" w:rsidRDefault="000B56A8" w:rsidP="0055616A">
      <w:pPr>
        <w:spacing w:after="0" w:line="360" w:lineRule="auto"/>
        <w:ind w:firstLine="709"/>
        <w:jc w:val="both"/>
        <w:rPr>
          <w:rFonts w:ascii="Times New Roman" w:hAnsi="Times New Roman" w:cs="Times New Roman"/>
          <w:sz w:val="24"/>
          <w:szCs w:val="24"/>
        </w:rPr>
      </w:pPr>
      <w:r w:rsidRPr="00826548">
        <w:rPr>
          <w:rFonts w:ascii="Times New Roman" w:hAnsi="Times New Roman" w:cs="Times New Roman"/>
          <w:sz w:val="24"/>
          <w:szCs w:val="24"/>
        </w:rPr>
        <w:t>Quando um agente irritante chega aos pequenos brônquios, a musculatura lisa que os envolve se contrai para impedir sua passagem (</w:t>
      </w:r>
      <w:proofErr w:type="spellStart"/>
      <w:r w:rsidRPr="00826548">
        <w:rPr>
          <w:rFonts w:ascii="Times New Roman" w:hAnsi="Times New Roman" w:cs="Times New Roman"/>
          <w:sz w:val="24"/>
          <w:szCs w:val="24"/>
        </w:rPr>
        <w:t>broncoconstrição</w:t>
      </w:r>
      <w:proofErr w:type="spellEnd"/>
      <w:r w:rsidRPr="00826548">
        <w:rPr>
          <w:rFonts w:ascii="Times New Roman" w:hAnsi="Times New Roman" w:cs="Times New Roman"/>
          <w:sz w:val="24"/>
          <w:szCs w:val="24"/>
        </w:rPr>
        <w:t>). Ao mesmo tempo, células de defesa migram para o local com a finalidade de neutralizar a agressão. Na asma, essa resposta contra o invasor é exagerada: células inflamatórias, mediadores químicos e anticorpos liberados localmente agridem o revestimento dos bronquíolos, alteram a função dos cílios que os revestem, aumentam a produção de muco e a reatividade dos músculos responsáveis pela contração brônquica</w:t>
      </w:r>
      <w:r w:rsidR="00BC4B4E" w:rsidRPr="00826548">
        <w:rPr>
          <w:rFonts w:ascii="Times New Roman" w:hAnsi="Times New Roman" w:cs="Times New Roman"/>
          <w:sz w:val="24"/>
          <w:szCs w:val="24"/>
        </w:rPr>
        <w:t xml:space="preserve"> (VARELLA</w:t>
      </w:r>
      <w:r w:rsidR="00D10B30" w:rsidRPr="00826548">
        <w:rPr>
          <w:rFonts w:ascii="Times New Roman" w:hAnsi="Times New Roman" w:cs="Times New Roman"/>
          <w:sz w:val="24"/>
          <w:szCs w:val="24"/>
        </w:rPr>
        <w:t>, 2011).</w:t>
      </w:r>
    </w:p>
    <w:p w:rsidR="00BC492D" w:rsidRPr="00826548" w:rsidRDefault="00F4200C" w:rsidP="0055616A">
      <w:pPr>
        <w:spacing w:after="0" w:line="360" w:lineRule="auto"/>
        <w:ind w:firstLine="709"/>
        <w:jc w:val="both"/>
        <w:rPr>
          <w:rFonts w:ascii="Times New Roman" w:hAnsi="Times New Roman" w:cs="Times New Roman"/>
          <w:sz w:val="24"/>
          <w:szCs w:val="24"/>
        </w:rPr>
      </w:pPr>
      <w:r w:rsidRPr="00826548">
        <w:rPr>
          <w:rFonts w:ascii="Times New Roman" w:hAnsi="Times New Roman" w:cs="Times New Roman"/>
          <w:sz w:val="24"/>
          <w:szCs w:val="24"/>
        </w:rPr>
        <w:t>O paciente asmático tem</w:t>
      </w:r>
      <w:r w:rsidR="0023654A" w:rsidRPr="00826548">
        <w:rPr>
          <w:rFonts w:ascii="Times New Roman" w:hAnsi="Times New Roman" w:cs="Times New Roman"/>
          <w:sz w:val="24"/>
          <w:szCs w:val="24"/>
        </w:rPr>
        <w:t xml:space="preserve"> um</w:t>
      </w:r>
      <w:r w:rsidR="00F83EEE">
        <w:rPr>
          <w:rFonts w:ascii="Times New Roman" w:hAnsi="Times New Roman" w:cs="Times New Roman"/>
          <w:sz w:val="24"/>
          <w:szCs w:val="24"/>
        </w:rPr>
        <w:t xml:space="preserve"> </w:t>
      </w:r>
      <w:r w:rsidR="0023654A" w:rsidRPr="00826548">
        <w:rPr>
          <w:rFonts w:ascii="Times New Roman" w:hAnsi="Times New Roman" w:cs="Times New Roman"/>
          <w:sz w:val="24"/>
          <w:szCs w:val="24"/>
        </w:rPr>
        <w:t>estreitamento ou obstrução das vias aéreas. Este estreitamento pode ser totalmente</w:t>
      </w:r>
      <w:r w:rsidR="00F83EEE">
        <w:rPr>
          <w:rFonts w:ascii="Times New Roman" w:hAnsi="Times New Roman" w:cs="Times New Roman"/>
          <w:sz w:val="24"/>
          <w:szCs w:val="24"/>
        </w:rPr>
        <w:t xml:space="preserve"> </w:t>
      </w:r>
      <w:r w:rsidR="0023654A" w:rsidRPr="00826548">
        <w:rPr>
          <w:rFonts w:ascii="Times New Roman" w:hAnsi="Times New Roman" w:cs="Times New Roman"/>
          <w:sz w:val="24"/>
          <w:szCs w:val="24"/>
        </w:rPr>
        <w:t>reversível ou parcialmente reversível, de maneira espontânea ou com tratamentos(ROBINS; COTRAN, 2010).</w:t>
      </w:r>
      <w:r w:rsidR="00B75797" w:rsidRPr="00826548">
        <w:rPr>
          <w:rFonts w:ascii="Times New Roman" w:hAnsi="Times New Roman" w:cs="Times New Roman"/>
          <w:sz w:val="24"/>
          <w:szCs w:val="24"/>
        </w:rPr>
        <w:t xml:space="preserve"> A inflamação brônquica constitui o mais importante</w:t>
      </w:r>
      <w:r w:rsidR="00F83EEE">
        <w:rPr>
          <w:rFonts w:ascii="Times New Roman" w:hAnsi="Times New Roman" w:cs="Times New Roman"/>
          <w:sz w:val="24"/>
          <w:szCs w:val="24"/>
        </w:rPr>
        <w:t xml:space="preserve"> </w:t>
      </w:r>
      <w:r w:rsidR="00B75797" w:rsidRPr="00826548">
        <w:rPr>
          <w:rFonts w:ascii="Times New Roman" w:hAnsi="Times New Roman" w:cs="Times New Roman"/>
          <w:sz w:val="24"/>
          <w:szCs w:val="24"/>
        </w:rPr>
        <w:t>fator fisiopatogênico da asma. É resultante de interações</w:t>
      </w:r>
      <w:r w:rsidR="00F83EEE">
        <w:rPr>
          <w:rFonts w:ascii="Times New Roman" w:hAnsi="Times New Roman" w:cs="Times New Roman"/>
          <w:sz w:val="24"/>
          <w:szCs w:val="24"/>
        </w:rPr>
        <w:t xml:space="preserve"> </w:t>
      </w:r>
      <w:r w:rsidR="00B75797" w:rsidRPr="00826548">
        <w:rPr>
          <w:rFonts w:ascii="Times New Roman" w:hAnsi="Times New Roman" w:cs="Times New Roman"/>
          <w:sz w:val="24"/>
          <w:szCs w:val="24"/>
        </w:rPr>
        <w:t>complexas entre células inflamatórias, mediadores e células</w:t>
      </w:r>
      <w:r w:rsidR="00F83EEE">
        <w:rPr>
          <w:rFonts w:ascii="Times New Roman" w:hAnsi="Times New Roman" w:cs="Times New Roman"/>
          <w:sz w:val="24"/>
          <w:szCs w:val="24"/>
        </w:rPr>
        <w:t xml:space="preserve"> </w:t>
      </w:r>
      <w:r w:rsidR="00B75797" w:rsidRPr="00826548">
        <w:rPr>
          <w:rFonts w:ascii="Times New Roman" w:hAnsi="Times New Roman" w:cs="Times New Roman"/>
          <w:sz w:val="24"/>
          <w:szCs w:val="24"/>
        </w:rPr>
        <w:t>estruturais das vias aéreas</w:t>
      </w:r>
      <w:r w:rsidR="00BC492D" w:rsidRPr="00826548">
        <w:rPr>
          <w:rFonts w:ascii="Times New Roman" w:hAnsi="Times New Roman" w:cs="Times New Roman"/>
          <w:sz w:val="24"/>
          <w:szCs w:val="24"/>
        </w:rPr>
        <w:t>.</w:t>
      </w:r>
    </w:p>
    <w:p w:rsidR="006B5183" w:rsidRPr="00826548" w:rsidRDefault="00BC492D" w:rsidP="0055616A">
      <w:pPr>
        <w:spacing w:after="0" w:line="360" w:lineRule="auto"/>
        <w:ind w:firstLine="709"/>
        <w:jc w:val="both"/>
        <w:rPr>
          <w:rFonts w:ascii="Times New Roman" w:hAnsi="Times New Roman" w:cs="Times New Roman"/>
          <w:sz w:val="24"/>
          <w:szCs w:val="24"/>
        </w:rPr>
      </w:pPr>
      <w:r w:rsidRPr="00826548">
        <w:rPr>
          <w:rFonts w:ascii="Times New Roman" w:hAnsi="Times New Roman" w:cs="Times New Roman"/>
          <w:sz w:val="24"/>
          <w:szCs w:val="24"/>
        </w:rPr>
        <w:t xml:space="preserve">As limitações físicas, emocionais e sociais diminuem a qualidade de vida do paciente asmático, e pode indicar o quanto a doença está latente. </w:t>
      </w:r>
      <w:r w:rsidR="0000781F" w:rsidRPr="00826548">
        <w:rPr>
          <w:rFonts w:ascii="Times New Roman" w:hAnsi="Times New Roman" w:cs="Times New Roman"/>
          <w:sz w:val="24"/>
          <w:szCs w:val="24"/>
        </w:rPr>
        <w:t>Pereira (2011) explica que a</w:t>
      </w:r>
      <w:r w:rsidRPr="00826548">
        <w:rPr>
          <w:rFonts w:ascii="Times New Roman" w:hAnsi="Times New Roman" w:cs="Times New Roman"/>
          <w:sz w:val="24"/>
          <w:szCs w:val="24"/>
        </w:rPr>
        <w:t xml:space="preserve"> reversão e controle dessa condição clínica está diretamente relacionada à intervenção </w:t>
      </w:r>
      <w:proofErr w:type="spellStart"/>
      <w:r w:rsidRPr="00826548">
        <w:rPr>
          <w:rFonts w:ascii="Times New Roman" w:hAnsi="Times New Roman" w:cs="Times New Roman"/>
          <w:sz w:val="24"/>
          <w:szCs w:val="24"/>
        </w:rPr>
        <w:t>farmacoterapêutica</w:t>
      </w:r>
      <w:proofErr w:type="spellEnd"/>
      <w:r w:rsidRPr="00826548">
        <w:rPr>
          <w:rFonts w:ascii="Times New Roman" w:hAnsi="Times New Roman" w:cs="Times New Roman"/>
          <w:sz w:val="24"/>
          <w:szCs w:val="24"/>
        </w:rPr>
        <w:t xml:space="preserve"> adequa</w:t>
      </w:r>
      <w:r w:rsidR="0000781F" w:rsidRPr="00826548">
        <w:rPr>
          <w:rFonts w:ascii="Times New Roman" w:hAnsi="Times New Roman" w:cs="Times New Roman"/>
          <w:sz w:val="24"/>
          <w:szCs w:val="24"/>
        </w:rPr>
        <w:t>da e reeducação em asma</w:t>
      </w:r>
      <w:r w:rsidRPr="00826548">
        <w:rPr>
          <w:rFonts w:ascii="Times New Roman" w:hAnsi="Times New Roman" w:cs="Times New Roman"/>
          <w:sz w:val="24"/>
          <w:szCs w:val="24"/>
        </w:rPr>
        <w:t xml:space="preserve">. Entretanto relatos médicos e estudos literários demonstram que a um alto índice de insucessos nos tratamentos da asma, devido a não adesão a terapia medicamentosa prescrita, motivados pela dificuldade de administração, uso prolongado, reações adversas causadas pelo medicamento, resposta insuficientes ao tratamento e a diversidade de medicamentos utilizados no esquema terapêutico e constantes recidivas dos sintomas clínicos. </w:t>
      </w:r>
    </w:p>
    <w:p w:rsidR="00B01934" w:rsidRPr="0055616A" w:rsidRDefault="00BC492D" w:rsidP="0055616A">
      <w:pPr>
        <w:spacing w:after="0" w:line="360" w:lineRule="auto"/>
        <w:ind w:firstLine="709"/>
        <w:jc w:val="both"/>
        <w:rPr>
          <w:rStyle w:val="apple-converted-space"/>
          <w:rFonts w:ascii="Times New Roman" w:hAnsi="Times New Roman" w:cs="Times New Roman"/>
          <w:sz w:val="24"/>
          <w:szCs w:val="24"/>
          <w:shd w:val="clear" w:color="auto" w:fill="FFFFFF"/>
        </w:rPr>
      </w:pPr>
      <w:r w:rsidRPr="0055616A">
        <w:rPr>
          <w:rFonts w:ascii="Times New Roman" w:hAnsi="Times New Roman" w:cs="Times New Roman"/>
          <w:sz w:val="24"/>
          <w:szCs w:val="24"/>
        </w:rPr>
        <w:t xml:space="preserve">A asma é uma doença que tem sua prevalência influenciada pela idade, sexo, condição social, fatores hereditários, ocupacionais e ambientais e tem aumentado nas últimas décadas, devido ao aumento da poluição e às mudanças nos ambientes domiciliares. O fumo passivo </w:t>
      </w:r>
      <w:r w:rsidRPr="0055616A">
        <w:rPr>
          <w:rFonts w:ascii="Times New Roman" w:hAnsi="Times New Roman" w:cs="Times New Roman"/>
          <w:sz w:val="24"/>
          <w:szCs w:val="24"/>
        </w:rPr>
        <w:lastRenderedPageBreak/>
        <w:t>pelas crianças é outro fator que contribui para o aumento do aparecimento desta doença (CONSELHO REGIONAL DE FARMÁCIA DO ESTADO DO PIAUÍ, 2009).</w:t>
      </w:r>
      <w:r w:rsidR="006B5183" w:rsidRPr="0055616A">
        <w:rPr>
          <w:rFonts w:ascii="Times New Roman" w:hAnsi="Times New Roman" w:cs="Times New Roman"/>
          <w:sz w:val="24"/>
          <w:szCs w:val="24"/>
          <w:shd w:val="clear" w:color="auto" w:fill="FFFFFF"/>
        </w:rPr>
        <w:t>Entre os fatores desencadeantes mais comuns estão os</w:t>
      </w:r>
      <w:r w:rsidR="006B5183" w:rsidRPr="0055616A">
        <w:rPr>
          <w:rStyle w:val="apple-converted-space"/>
          <w:rFonts w:ascii="Times New Roman" w:hAnsi="Times New Roman" w:cs="Times New Roman"/>
          <w:sz w:val="24"/>
          <w:szCs w:val="24"/>
          <w:shd w:val="clear" w:color="auto" w:fill="FFFFFF"/>
        </w:rPr>
        <w:t> </w:t>
      </w:r>
      <w:proofErr w:type="spellStart"/>
      <w:r w:rsidR="00A051CE">
        <w:rPr>
          <w:rFonts w:ascii="Times New Roman" w:hAnsi="Times New Roman" w:cs="Times New Roman"/>
          <w:sz w:val="24"/>
          <w:szCs w:val="24"/>
          <w:shd w:val="clear" w:color="auto" w:fill="FFFFFF"/>
        </w:rPr>
        <w:t>alérge</w:t>
      </w:r>
      <w:r w:rsidR="00F83EEE">
        <w:rPr>
          <w:rFonts w:ascii="Times New Roman" w:hAnsi="Times New Roman" w:cs="Times New Roman"/>
          <w:sz w:val="24"/>
          <w:szCs w:val="24"/>
          <w:shd w:val="clear" w:color="auto" w:fill="FFFFFF"/>
        </w:rPr>
        <w:t>n</w:t>
      </w:r>
      <w:r w:rsidR="006B5183" w:rsidRPr="0055616A">
        <w:rPr>
          <w:rFonts w:ascii="Times New Roman" w:hAnsi="Times New Roman" w:cs="Times New Roman"/>
          <w:sz w:val="24"/>
          <w:szCs w:val="24"/>
          <w:shd w:val="clear" w:color="auto" w:fill="FFFFFF"/>
        </w:rPr>
        <w:t>os</w:t>
      </w:r>
      <w:proofErr w:type="spellEnd"/>
      <w:r w:rsidR="006B5183" w:rsidRPr="0055616A">
        <w:rPr>
          <w:rFonts w:ascii="Times New Roman" w:hAnsi="Times New Roman" w:cs="Times New Roman"/>
          <w:sz w:val="24"/>
          <w:szCs w:val="24"/>
          <w:shd w:val="clear" w:color="auto" w:fill="FFFFFF"/>
        </w:rPr>
        <w:t>, como</w:t>
      </w:r>
      <w:r w:rsidR="006B5183" w:rsidRPr="0055616A">
        <w:rPr>
          <w:rStyle w:val="apple-converted-space"/>
          <w:rFonts w:ascii="Times New Roman" w:hAnsi="Times New Roman" w:cs="Times New Roman"/>
          <w:sz w:val="24"/>
          <w:szCs w:val="24"/>
          <w:shd w:val="clear" w:color="auto" w:fill="FFFFFF"/>
        </w:rPr>
        <w:t> </w:t>
      </w:r>
      <w:r w:rsidR="006B5183" w:rsidRPr="0055616A">
        <w:rPr>
          <w:rFonts w:ascii="Times New Roman" w:hAnsi="Times New Roman" w:cs="Times New Roman"/>
          <w:sz w:val="24"/>
          <w:szCs w:val="24"/>
          <w:shd w:val="clear" w:color="auto" w:fill="FFFFFF"/>
        </w:rPr>
        <w:t>ácaros domésticos,</w:t>
      </w:r>
      <w:r w:rsidR="006B5183" w:rsidRPr="0055616A">
        <w:rPr>
          <w:rStyle w:val="apple-converted-space"/>
          <w:rFonts w:ascii="Times New Roman" w:hAnsi="Times New Roman" w:cs="Times New Roman"/>
          <w:sz w:val="24"/>
          <w:szCs w:val="24"/>
          <w:shd w:val="clear" w:color="auto" w:fill="FFFFFF"/>
        </w:rPr>
        <w:t> </w:t>
      </w:r>
      <w:r w:rsidR="006B5183" w:rsidRPr="0055616A">
        <w:rPr>
          <w:rFonts w:ascii="Times New Roman" w:hAnsi="Times New Roman" w:cs="Times New Roman"/>
          <w:sz w:val="24"/>
          <w:szCs w:val="24"/>
          <w:shd w:val="clear" w:color="auto" w:fill="FFFFFF"/>
        </w:rPr>
        <w:t>baratas,</w:t>
      </w:r>
      <w:r w:rsidR="006B5183" w:rsidRPr="0055616A">
        <w:rPr>
          <w:rStyle w:val="apple-converted-space"/>
          <w:rFonts w:ascii="Times New Roman" w:hAnsi="Times New Roman" w:cs="Times New Roman"/>
          <w:sz w:val="24"/>
          <w:szCs w:val="24"/>
          <w:shd w:val="clear" w:color="auto" w:fill="FFFFFF"/>
        </w:rPr>
        <w:t> </w:t>
      </w:r>
      <w:r w:rsidR="006B5183" w:rsidRPr="0055616A">
        <w:rPr>
          <w:rFonts w:ascii="Times New Roman" w:hAnsi="Times New Roman" w:cs="Times New Roman"/>
          <w:sz w:val="24"/>
          <w:szCs w:val="24"/>
          <w:shd w:val="clear" w:color="auto" w:fill="FFFFFF"/>
        </w:rPr>
        <w:t>pólen, pêlo de animais e</w:t>
      </w:r>
      <w:r w:rsidR="006B5183" w:rsidRPr="0055616A">
        <w:rPr>
          <w:rStyle w:val="apple-converted-space"/>
          <w:rFonts w:ascii="Times New Roman" w:hAnsi="Times New Roman" w:cs="Times New Roman"/>
          <w:sz w:val="24"/>
          <w:szCs w:val="24"/>
          <w:shd w:val="clear" w:color="auto" w:fill="FFFFFF"/>
        </w:rPr>
        <w:t> </w:t>
      </w:r>
      <w:r w:rsidR="006B5183" w:rsidRPr="0055616A">
        <w:rPr>
          <w:rFonts w:ascii="Times New Roman" w:hAnsi="Times New Roman" w:cs="Times New Roman"/>
          <w:sz w:val="24"/>
          <w:szCs w:val="24"/>
          <w:shd w:val="clear" w:color="auto" w:fill="FFFFFF"/>
        </w:rPr>
        <w:t>fungos, e diversos fatores ambientais, como o</w:t>
      </w:r>
      <w:r w:rsidR="006B5183" w:rsidRPr="0055616A">
        <w:rPr>
          <w:rStyle w:val="apple-converted-space"/>
          <w:rFonts w:ascii="Times New Roman" w:hAnsi="Times New Roman" w:cs="Times New Roman"/>
          <w:sz w:val="24"/>
          <w:szCs w:val="24"/>
          <w:shd w:val="clear" w:color="auto" w:fill="FFFFFF"/>
        </w:rPr>
        <w:t> </w:t>
      </w:r>
      <w:r w:rsidR="006B5183" w:rsidRPr="0055616A">
        <w:rPr>
          <w:rFonts w:ascii="Times New Roman" w:hAnsi="Times New Roman" w:cs="Times New Roman"/>
          <w:sz w:val="24"/>
          <w:szCs w:val="24"/>
          <w:shd w:val="clear" w:color="auto" w:fill="FFFFFF"/>
        </w:rPr>
        <w:t>fumo de tabaco</w:t>
      </w:r>
      <w:r w:rsidR="006B5183" w:rsidRPr="0055616A">
        <w:rPr>
          <w:rStyle w:val="apple-converted-space"/>
          <w:rFonts w:ascii="Times New Roman" w:hAnsi="Times New Roman" w:cs="Times New Roman"/>
          <w:sz w:val="24"/>
          <w:szCs w:val="24"/>
          <w:shd w:val="clear" w:color="auto" w:fill="FFFFFF"/>
        </w:rPr>
        <w:t> </w:t>
      </w:r>
      <w:r w:rsidR="006B5183" w:rsidRPr="0055616A">
        <w:rPr>
          <w:rFonts w:ascii="Times New Roman" w:hAnsi="Times New Roman" w:cs="Times New Roman"/>
          <w:sz w:val="24"/>
          <w:szCs w:val="24"/>
          <w:shd w:val="clear" w:color="auto" w:fill="FFFFFF"/>
        </w:rPr>
        <w:t>ativo e</w:t>
      </w:r>
      <w:r w:rsidR="006B5183" w:rsidRPr="0055616A">
        <w:rPr>
          <w:rStyle w:val="apple-converted-space"/>
          <w:rFonts w:ascii="Times New Roman" w:hAnsi="Times New Roman" w:cs="Times New Roman"/>
          <w:sz w:val="24"/>
          <w:szCs w:val="24"/>
          <w:shd w:val="clear" w:color="auto" w:fill="FFFFFF"/>
        </w:rPr>
        <w:t> </w:t>
      </w:r>
      <w:r w:rsidR="006B5183" w:rsidRPr="0055616A">
        <w:rPr>
          <w:rFonts w:ascii="Times New Roman" w:hAnsi="Times New Roman" w:cs="Times New Roman"/>
          <w:sz w:val="24"/>
          <w:szCs w:val="24"/>
          <w:shd w:val="clear" w:color="auto" w:fill="FFFFFF"/>
        </w:rPr>
        <w:t>passivo, a</w:t>
      </w:r>
      <w:r w:rsidR="006B5183" w:rsidRPr="0055616A">
        <w:rPr>
          <w:rStyle w:val="apple-converted-space"/>
          <w:rFonts w:ascii="Times New Roman" w:hAnsi="Times New Roman" w:cs="Times New Roman"/>
          <w:sz w:val="24"/>
          <w:szCs w:val="24"/>
          <w:shd w:val="clear" w:color="auto" w:fill="FFFFFF"/>
        </w:rPr>
        <w:t> </w:t>
      </w:r>
      <w:r w:rsidR="006B5183" w:rsidRPr="0055616A">
        <w:rPr>
          <w:rFonts w:ascii="Times New Roman" w:hAnsi="Times New Roman" w:cs="Times New Roman"/>
          <w:sz w:val="24"/>
          <w:szCs w:val="24"/>
          <w:shd w:val="clear" w:color="auto" w:fill="FFFFFF"/>
        </w:rPr>
        <w:t>poluição do ar, irritantes químicos,</w:t>
      </w:r>
      <w:r w:rsidR="006B5183" w:rsidRPr="0055616A">
        <w:rPr>
          <w:rStyle w:val="apple-converted-space"/>
          <w:rFonts w:ascii="Times New Roman" w:hAnsi="Times New Roman" w:cs="Times New Roman"/>
          <w:sz w:val="24"/>
          <w:szCs w:val="24"/>
          <w:shd w:val="clear" w:color="auto" w:fill="FFFFFF"/>
        </w:rPr>
        <w:t> </w:t>
      </w:r>
      <w:r w:rsidR="006B5183" w:rsidRPr="0055616A">
        <w:rPr>
          <w:rFonts w:ascii="Times New Roman" w:hAnsi="Times New Roman" w:cs="Times New Roman"/>
          <w:sz w:val="24"/>
          <w:szCs w:val="24"/>
          <w:shd w:val="clear" w:color="auto" w:fill="FFFFFF"/>
        </w:rPr>
        <w:t>exercício físico</w:t>
      </w:r>
      <w:r w:rsidR="006B5183" w:rsidRPr="0055616A">
        <w:rPr>
          <w:rStyle w:val="apple-converted-space"/>
          <w:rFonts w:ascii="Times New Roman" w:hAnsi="Times New Roman" w:cs="Times New Roman"/>
          <w:sz w:val="24"/>
          <w:szCs w:val="24"/>
          <w:shd w:val="clear" w:color="auto" w:fill="FFFFFF"/>
        </w:rPr>
        <w:t> </w:t>
      </w:r>
      <w:r w:rsidR="006B5183" w:rsidRPr="0055616A">
        <w:rPr>
          <w:rFonts w:ascii="Times New Roman" w:hAnsi="Times New Roman" w:cs="Times New Roman"/>
          <w:sz w:val="24"/>
          <w:szCs w:val="24"/>
          <w:shd w:val="clear" w:color="auto" w:fill="FFFFFF"/>
        </w:rPr>
        <w:t>e determinados fármacos como a</w:t>
      </w:r>
      <w:r w:rsidR="006B5183" w:rsidRPr="0055616A">
        <w:rPr>
          <w:rStyle w:val="apple-converted-space"/>
          <w:rFonts w:ascii="Times New Roman" w:hAnsi="Times New Roman" w:cs="Times New Roman"/>
          <w:sz w:val="24"/>
          <w:szCs w:val="24"/>
          <w:shd w:val="clear" w:color="auto" w:fill="FFFFFF"/>
        </w:rPr>
        <w:t> </w:t>
      </w:r>
      <w:r w:rsidR="006B5183" w:rsidRPr="0055616A">
        <w:rPr>
          <w:rFonts w:ascii="Times New Roman" w:hAnsi="Times New Roman" w:cs="Times New Roman"/>
          <w:sz w:val="24"/>
          <w:szCs w:val="24"/>
          <w:shd w:val="clear" w:color="auto" w:fill="FFFFFF"/>
        </w:rPr>
        <w:t>aspirina.</w:t>
      </w:r>
      <w:r w:rsidR="00B01934" w:rsidRPr="0055616A">
        <w:rPr>
          <w:rFonts w:ascii="Times New Roman" w:hAnsi="Times New Roman" w:cs="Times New Roman"/>
          <w:sz w:val="24"/>
          <w:szCs w:val="24"/>
          <w:shd w:val="clear" w:color="auto" w:fill="FFFFFF"/>
        </w:rPr>
        <w:t xml:space="preserve"> É</w:t>
      </w:r>
      <w:r w:rsidR="00A24DED" w:rsidRPr="0055616A">
        <w:rPr>
          <w:rFonts w:ascii="Times New Roman" w:hAnsi="Times New Roman" w:cs="Times New Roman"/>
          <w:sz w:val="24"/>
          <w:szCs w:val="24"/>
          <w:shd w:val="clear" w:color="auto" w:fill="FFFFFF"/>
        </w:rPr>
        <w:t xml:space="preserve"> provocada por uma combinação de interações genéticas e ambientais complexas que ainda não são compreendidas na totalidade.</w:t>
      </w:r>
      <w:r w:rsidR="00A24DED" w:rsidRPr="0055616A">
        <w:rPr>
          <w:rStyle w:val="apple-converted-space"/>
          <w:rFonts w:ascii="Times New Roman" w:hAnsi="Times New Roman" w:cs="Times New Roman"/>
          <w:sz w:val="24"/>
          <w:szCs w:val="24"/>
          <w:shd w:val="clear" w:color="auto" w:fill="FFFFFF"/>
        </w:rPr>
        <w:t> </w:t>
      </w:r>
    </w:p>
    <w:p w:rsidR="003F2865" w:rsidRPr="0055616A" w:rsidRDefault="00A24DED" w:rsidP="0055616A">
      <w:pPr>
        <w:spacing w:after="0" w:line="360" w:lineRule="auto"/>
        <w:ind w:firstLine="709"/>
        <w:jc w:val="both"/>
        <w:rPr>
          <w:rFonts w:ascii="Times New Roman" w:hAnsi="Times New Roman" w:cs="Times New Roman"/>
          <w:sz w:val="24"/>
          <w:szCs w:val="24"/>
          <w:shd w:val="clear" w:color="auto" w:fill="FFFFFF"/>
        </w:rPr>
      </w:pPr>
      <w:r w:rsidRPr="0055616A">
        <w:rPr>
          <w:rFonts w:ascii="Times New Roman" w:hAnsi="Times New Roman" w:cs="Times New Roman"/>
          <w:sz w:val="24"/>
          <w:szCs w:val="24"/>
          <w:shd w:val="clear" w:color="auto" w:fill="FFFFFF"/>
        </w:rPr>
        <w:t xml:space="preserve">Estes fatores influenciam não só a gravidade da doença como também a </w:t>
      </w:r>
      <w:r w:rsidR="00B01934" w:rsidRPr="0055616A">
        <w:rPr>
          <w:rFonts w:ascii="Times New Roman" w:hAnsi="Times New Roman" w:cs="Times New Roman"/>
          <w:sz w:val="24"/>
          <w:szCs w:val="24"/>
          <w:shd w:val="clear" w:color="auto" w:fill="FFFFFF"/>
        </w:rPr>
        <w:t xml:space="preserve">receptividade </w:t>
      </w:r>
      <w:r w:rsidRPr="0055616A">
        <w:rPr>
          <w:rFonts w:ascii="Times New Roman" w:hAnsi="Times New Roman" w:cs="Times New Roman"/>
          <w:sz w:val="24"/>
          <w:szCs w:val="24"/>
          <w:shd w:val="clear" w:color="auto" w:fill="FFFFFF"/>
        </w:rPr>
        <w:t xml:space="preserve">ao </w:t>
      </w:r>
      <w:r w:rsidR="0099268D" w:rsidRPr="0055616A">
        <w:rPr>
          <w:rFonts w:ascii="Times New Roman" w:hAnsi="Times New Roman" w:cs="Times New Roman"/>
          <w:sz w:val="24"/>
          <w:szCs w:val="24"/>
          <w:shd w:val="clear" w:color="auto" w:fill="FFFFFF"/>
        </w:rPr>
        <w:t xml:space="preserve">tratamento. </w:t>
      </w:r>
      <w:r w:rsidRPr="0055616A">
        <w:rPr>
          <w:rFonts w:ascii="Times New Roman" w:hAnsi="Times New Roman" w:cs="Times New Roman"/>
          <w:sz w:val="24"/>
          <w:szCs w:val="24"/>
          <w:shd w:val="clear" w:color="auto" w:fill="FFFFFF"/>
        </w:rPr>
        <w:t>Acredita-se que o aumento recente da proporção de asmáticos seja devido a alterações</w:t>
      </w:r>
      <w:r w:rsidRPr="0055616A">
        <w:rPr>
          <w:rStyle w:val="apple-converted-space"/>
          <w:rFonts w:ascii="Times New Roman" w:hAnsi="Times New Roman" w:cs="Times New Roman"/>
          <w:sz w:val="24"/>
          <w:szCs w:val="24"/>
          <w:shd w:val="clear" w:color="auto" w:fill="FFFFFF"/>
        </w:rPr>
        <w:t> </w:t>
      </w:r>
      <w:proofErr w:type="spellStart"/>
      <w:r w:rsidRPr="0055616A">
        <w:rPr>
          <w:rFonts w:ascii="Times New Roman" w:hAnsi="Times New Roman" w:cs="Times New Roman"/>
          <w:sz w:val="24"/>
          <w:szCs w:val="24"/>
          <w:shd w:val="clear" w:color="auto" w:fill="FFFFFF"/>
        </w:rPr>
        <w:t>epigenéticas</w:t>
      </w:r>
      <w:proofErr w:type="spellEnd"/>
      <w:r w:rsidRPr="0055616A">
        <w:rPr>
          <w:rStyle w:val="apple-converted-space"/>
          <w:rFonts w:ascii="Times New Roman" w:hAnsi="Times New Roman" w:cs="Times New Roman"/>
          <w:sz w:val="24"/>
          <w:szCs w:val="24"/>
          <w:shd w:val="clear" w:color="auto" w:fill="FFFFFF"/>
        </w:rPr>
        <w:t> </w:t>
      </w:r>
      <w:r w:rsidR="00B01934" w:rsidRPr="0055616A">
        <w:rPr>
          <w:rFonts w:ascii="Times New Roman" w:hAnsi="Times New Roman" w:cs="Times New Roman"/>
          <w:sz w:val="24"/>
          <w:szCs w:val="24"/>
          <w:shd w:val="clear" w:color="auto" w:fill="FFFFFF"/>
        </w:rPr>
        <w:t>(fa</w:t>
      </w:r>
      <w:r w:rsidR="00FC456C" w:rsidRPr="0055616A">
        <w:rPr>
          <w:rFonts w:ascii="Times New Roman" w:hAnsi="Times New Roman" w:cs="Times New Roman"/>
          <w:sz w:val="24"/>
          <w:szCs w:val="24"/>
          <w:shd w:val="clear" w:color="auto" w:fill="FFFFFF"/>
        </w:rPr>
        <w:t xml:space="preserve">tores </w:t>
      </w:r>
      <w:r w:rsidRPr="0055616A">
        <w:rPr>
          <w:rFonts w:ascii="Times New Roman" w:hAnsi="Times New Roman" w:cs="Times New Roman"/>
          <w:sz w:val="24"/>
          <w:szCs w:val="24"/>
          <w:shd w:val="clear" w:color="auto" w:fill="FFFFFF"/>
        </w:rPr>
        <w:t>de</w:t>
      </w:r>
      <w:r w:rsidRPr="0055616A">
        <w:rPr>
          <w:rStyle w:val="apple-converted-space"/>
          <w:rFonts w:ascii="Times New Roman" w:hAnsi="Times New Roman" w:cs="Times New Roman"/>
          <w:sz w:val="24"/>
          <w:szCs w:val="24"/>
          <w:shd w:val="clear" w:color="auto" w:fill="FFFFFF"/>
        </w:rPr>
        <w:t> </w:t>
      </w:r>
      <w:proofErr w:type="spellStart"/>
      <w:r w:rsidRPr="0055616A">
        <w:rPr>
          <w:rFonts w:ascii="Times New Roman" w:hAnsi="Times New Roman" w:cs="Times New Roman"/>
          <w:sz w:val="24"/>
          <w:szCs w:val="24"/>
          <w:shd w:val="clear" w:color="auto" w:fill="FFFFFF"/>
        </w:rPr>
        <w:t>herdabilidade</w:t>
      </w:r>
      <w:proofErr w:type="spellEnd"/>
      <w:r w:rsidRPr="0055616A">
        <w:rPr>
          <w:rStyle w:val="apple-converted-space"/>
          <w:rFonts w:ascii="Times New Roman" w:hAnsi="Times New Roman" w:cs="Times New Roman"/>
          <w:sz w:val="24"/>
          <w:szCs w:val="24"/>
          <w:shd w:val="clear" w:color="auto" w:fill="FFFFFF"/>
        </w:rPr>
        <w:t> </w:t>
      </w:r>
      <w:r w:rsidRPr="0055616A">
        <w:rPr>
          <w:rFonts w:ascii="Times New Roman" w:hAnsi="Times New Roman" w:cs="Times New Roman"/>
          <w:sz w:val="24"/>
          <w:szCs w:val="24"/>
          <w:shd w:val="clear" w:color="auto" w:fill="FFFFFF"/>
        </w:rPr>
        <w:t>em vez dos relacionados com a</w:t>
      </w:r>
      <w:r w:rsidRPr="0055616A">
        <w:rPr>
          <w:rStyle w:val="apple-converted-space"/>
          <w:rFonts w:ascii="Times New Roman" w:hAnsi="Times New Roman" w:cs="Times New Roman"/>
          <w:sz w:val="24"/>
          <w:szCs w:val="24"/>
          <w:shd w:val="clear" w:color="auto" w:fill="FFFFFF"/>
        </w:rPr>
        <w:t> </w:t>
      </w:r>
      <w:proofErr w:type="spellStart"/>
      <w:r w:rsidRPr="0055616A">
        <w:rPr>
          <w:rFonts w:ascii="Times New Roman" w:hAnsi="Times New Roman" w:cs="Times New Roman"/>
          <w:sz w:val="24"/>
          <w:szCs w:val="24"/>
          <w:shd w:val="clear" w:color="auto" w:fill="FFFFFF"/>
        </w:rPr>
        <w:t>sequência</w:t>
      </w:r>
      <w:proofErr w:type="spellEnd"/>
      <w:r w:rsidRPr="0055616A">
        <w:rPr>
          <w:rFonts w:ascii="Times New Roman" w:hAnsi="Times New Roman" w:cs="Times New Roman"/>
          <w:sz w:val="24"/>
          <w:szCs w:val="24"/>
          <w:shd w:val="clear" w:color="auto" w:fill="FFFFFF"/>
        </w:rPr>
        <w:t xml:space="preserve"> de ADN) e às alterações no </w:t>
      </w:r>
      <w:proofErr w:type="spellStart"/>
      <w:r w:rsidRPr="0055616A">
        <w:rPr>
          <w:rFonts w:ascii="Times New Roman" w:hAnsi="Times New Roman" w:cs="Times New Roman"/>
          <w:sz w:val="24"/>
          <w:szCs w:val="24"/>
          <w:shd w:val="clear" w:color="auto" w:fill="FFFFFF"/>
        </w:rPr>
        <w:t>ambiente</w:t>
      </w:r>
      <w:r w:rsidR="00012E9D" w:rsidRPr="0055616A">
        <w:rPr>
          <w:rFonts w:ascii="Times New Roman" w:hAnsi="Times New Roman" w:cs="Times New Roman"/>
          <w:sz w:val="24"/>
          <w:szCs w:val="24"/>
          <w:shd w:val="clear" w:color="auto" w:fill="FFFFFF"/>
        </w:rPr>
        <w:t>cotidiano</w:t>
      </w:r>
      <w:proofErr w:type="spellEnd"/>
      <w:r w:rsidR="00012E9D" w:rsidRPr="0055616A">
        <w:rPr>
          <w:rFonts w:ascii="Times New Roman" w:hAnsi="Times New Roman" w:cs="Times New Roman"/>
          <w:sz w:val="24"/>
          <w:szCs w:val="24"/>
          <w:shd w:val="clear" w:color="auto" w:fill="FFFFFF"/>
        </w:rPr>
        <w:t>.</w:t>
      </w:r>
      <w:r w:rsidR="00012E9D" w:rsidRPr="0055616A">
        <w:rPr>
          <w:rFonts w:ascii="Times New Roman" w:hAnsi="Times New Roman" w:cs="Times New Roman"/>
          <w:sz w:val="24"/>
          <w:szCs w:val="24"/>
        </w:rPr>
        <w:t xml:space="preserve"> Todas as manifestações que se apresentam durante uma crise de asma são, principalmente, devido ao processo inflamatório desencadeado. Este processo inflamatório levará a um aumento da quantidade de sangue no local, a uma maior migração dos leucócitos para a área afetada, assim como um aumento da permeabilidade capilar (CONSELHO REGIONAL DE FARMÁCIA DO ESTADO DO PIAUÍ, 2009).</w:t>
      </w:r>
    </w:p>
    <w:p w:rsidR="00F36878" w:rsidRPr="00D24A30" w:rsidRDefault="00DB6403" w:rsidP="00DB6403">
      <w:pPr>
        <w:ind w:left="225"/>
        <w:jc w:val="both"/>
        <w:rPr>
          <w:rFonts w:ascii="Times New Roman" w:hAnsi="Times New Roman" w:cs="Times New Roman"/>
          <w:sz w:val="20"/>
          <w:szCs w:val="20"/>
        </w:rPr>
      </w:pPr>
      <w:r w:rsidRPr="00DB6403">
        <w:rPr>
          <w:rFonts w:ascii="Times New Roman" w:hAnsi="Times New Roman" w:cs="Times New Roman"/>
          <w:noProof/>
          <w:sz w:val="24"/>
          <w:szCs w:val="24"/>
          <w:lang w:eastAsia="pt-BR"/>
        </w:rPr>
        <w:drawing>
          <wp:inline distT="0" distB="0" distL="0" distR="0">
            <wp:extent cx="5114106" cy="3114675"/>
            <wp:effectExtent l="0" t="0" r="0" b="0"/>
            <wp:docPr id="2" name="Imagem 2" descr="C:\Users\Usuario\Downloads\arti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artigo.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36023" cy="3128023"/>
                    </a:xfrm>
                    <a:prstGeom prst="rect">
                      <a:avLst/>
                    </a:prstGeom>
                    <a:noFill/>
                    <a:ln>
                      <a:noFill/>
                    </a:ln>
                  </pic:spPr>
                </pic:pic>
              </a:graphicData>
            </a:graphic>
          </wp:inline>
        </w:drawing>
      </w:r>
      <w:r w:rsidR="0070710A">
        <w:rPr>
          <w:rFonts w:ascii="Times New Roman" w:hAnsi="Times New Roman" w:cs="Times New Roman"/>
          <w:sz w:val="20"/>
          <w:szCs w:val="20"/>
        </w:rPr>
        <w:t>Imagem</w:t>
      </w:r>
      <w:r w:rsidR="00FC456C">
        <w:rPr>
          <w:rFonts w:ascii="Times New Roman" w:hAnsi="Times New Roman" w:cs="Times New Roman"/>
          <w:sz w:val="20"/>
          <w:szCs w:val="20"/>
        </w:rPr>
        <w:t>1</w:t>
      </w:r>
      <w:r w:rsidRPr="00D24A30">
        <w:rPr>
          <w:rFonts w:ascii="Times New Roman" w:hAnsi="Times New Roman" w:cs="Times New Roman"/>
          <w:sz w:val="20"/>
          <w:szCs w:val="20"/>
        </w:rPr>
        <w:t xml:space="preserve"> - Asma é causada por uma inflamação crônica nos brônquios</w:t>
      </w:r>
      <w:r w:rsidR="00D24A30">
        <w:rPr>
          <w:rFonts w:ascii="Times New Roman" w:hAnsi="Times New Roman" w:cs="Times New Roman"/>
          <w:sz w:val="20"/>
          <w:szCs w:val="20"/>
        </w:rPr>
        <w:t>.</w:t>
      </w:r>
    </w:p>
    <w:p w:rsidR="006E0E79" w:rsidRPr="0055616A" w:rsidRDefault="006E0E79" w:rsidP="00C7513B">
      <w:pPr>
        <w:spacing w:after="0" w:line="360" w:lineRule="auto"/>
        <w:ind w:firstLine="709"/>
        <w:jc w:val="both"/>
        <w:rPr>
          <w:rFonts w:ascii="Times New Roman" w:hAnsi="Times New Roman" w:cs="Times New Roman"/>
          <w:sz w:val="24"/>
          <w:szCs w:val="24"/>
        </w:rPr>
      </w:pPr>
      <w:bookmarkStart w:id="1" w:name="_Hlk486582260"/>
      <w:r w:rsidRPr="0055616A">
        <w:rPr>
          <w:rFonts w:ascii="Times New Roman" w:hAnsi="Times New Roman" w:cs="Times New Roman"/>
          <w:sz w:val="24"/>
          <w:szCs w:val="24"/>
        </w:rPr>
        <w:t xml:space="preserve">A terapia convencionalmente utilizada para o tratamento da asma consiste na utilização de duas classes farmacológicas, os anti-inflamatórios e </w:t>
      </w:r>
      <w:r w:rsidR="00AF2B65" w:rsidRPr="0055616A">
        <w:rPr>
          <w:rFonts w:ascii="Times New Roman" w:hAnsi="Times New Roman" w:cs="Times New Roman"/>
          <w:sz w:val="24"/>
          <w:szCs w:val="24"/>
        </w:rPr>
        <w:t xml:space="preserve">os </w:t>
      </w:r>
      <w:proofErr w:type="spellStart"/>
      <w:r w:rsidR="00AF2B65" w:rsidRPr="0055616A">
        <w:rPr>
          <w:rFonts w:ascii="Times New Roman" w:hAnsi="Times New Roman" w:cs="Times New Roman"/>
          <w:sz w:val="24"/>
          <w:szCs w:val="24"/>
        </w:rPr>
        <w:t>broncos</w:t>
      </w:r>
      <w:r w:rsidRPr="0055616A">
        <w:rPr>
          <w:rFonts w:ascii="Times New Roman" w:hAnsi="Times New Roman" w:cs="Times New Roman"/>
          <w:sz w:val="24"/>
          <w:szCs w:val="24"/>
        </w:rPr>
        <w:t>di</w:t>
      </w:r>
      <w:r w:rsidR="006138D1">
        <w:rPr>
          <w:rFonts w:ascii="Times New Roman" w:hAnsi="Times New Roman" w:cs="Times New Roman"/>
          <w:sz w:val="24"/>
          <w:szCs w:val="24"/>
        </w:rPr>
        <w:t>latadores</w:t>
      </w:r>
      <w:proofErr w:type="spellEnd"/>
      <w:r w:rsidR="006138D1">
        <w:rPr>
          <w:rFonts w:ascii="Times New Roman" w:hAnsi="Times New Roman" w:cs="Times New Roman"/>
          <w:sz w:val="24"/>
          <w:szCs w:val="24"/>
        </w:rPr>
        <w:t xml:space="preserve"> (CORRÊA, </w:t>
      </w:r>
      <w:r w:rsidRPr="0055616A">
        <w:rPr>
          <w:rFonts w:ascii="Times New Roman" w:hAnsi="Times New Roman" w:cs="Times New Roman"/>
          <w:sz w:val="24"/>
          <w:szCs w:val="24"/>
        </w:rPr>
        <w:t>2008). Sem o controle adequado, a asma pode chegar a níveis intoleráveis, interferindo assim na funcionalidade e na vida diária de uma pessoa, causando desde uma simples debilidade para o portador a transtornos irreversíveis ou até m</w:t>
      </w:r>
      <w:r w:rsidR="00BA568B" w:rsidRPr="0055616A">
        <w:rPr>
          <w:rFonts w:ascii="Times New Roman" w:hAnsi="Times New Roman" w:cs="Times New Roman"/>
          <w:sz w:val="24"/>
          <w:szCs w:val="24"/>
        </w:rPr>
        <w:t xml:space="preserve">esmo provocar a morte. </w:t>
      </w:r>
      <w:r w:rsidR="00BA568B" w:rsidRPr="0055616A">
        <w:rPr>
          <w:rFonts w:ascii="Times New Roman" w:hAnsi="Times New Roman" w:cs="Times New Roman"/>
          <w:sz w:val="24"/>
          <w:szCs w:val="24"/>
        </w:rPr>
        <w:lastRenderedPageBreak/>
        <w:t>Com isso</w:t>
      </w:r>
      <w:r w:rsidRPr="0055616A">
        <w:rPr>
          <w:rFonts w:ascii="Times New Roman" w:hAnsi="Times New Roman" w:cs="Times New Roman"/>
          <w:sz w:val="24"/>
          <w:szCs w:val="24"/>
        </w:rPr>
        <w:t>, faz-se necessário que cada vez mais estudos relacionados às ações de prevenção das crises da asma e os medicamentos utilizados no tratamento, assim como opções de terap</w:t>
      </w:r>
      <w:r w:rsidR="00BA568B" w:rsidRPr="0055616A">
        <w:rPr>
          <w:rFonts w:ascii="Times New Roman" w:hAnsi="Times New Roman" w:cs="Times New Roman"/>
          <w:sz w:val="24"/>
          <w:szCs w:val="24"/>
        </w:rPr>
        <w:t>ias, sejam realizados</w:t>
      </w:r>
      <w:bookmarkEnd w:id="1"/>
      <w:r w:rsidR="00BA568B" w:rsidRPr="0055616A">
        <w:rPr>
          <w:rFonts w:ascii="Times New Roman" w:hAnsi="Times New Roman" w:cs="Times New Roman"/>
          <w:sz w:val="24"/>
          <w:szCs w:val="24"/>
        </w:rPr>
        <w:t xml:space="preserve">, para </w:t>
      </w:r>
      <w:r w:rsidRPr="0055616A">
        <w:rPr>
          <w:rFonts w:ascii="Times New Roman" w:hAnsi="Times New Roman" w:cs="Times New Roman"/>
          <w:sz w:val="24"/>
          <w:szCs w:val="24"/>
        </w:rPr>
        <w:t>que os portadores de asma obtenham informações necessárias, em tempo hábil, para que possam iniciar o tratamento adequado, minimizando assim os efeitos provocados pela doença e consigam ter uma qualidade de vida melhor.</w:t>
      </w:r>
    </w:p>
    <w:p w:rsidR="002F179B" w:rsidRDefault="00C54ACD" w:rsidP="003B3B9E">
      <w:pPr>
        <w:spacing w:after="0" w:line="360" w:lineRule="auto"/>
        <w:ind w:firstLine="709"/>
        <w:jc w:val="both"/>
      </w:pPr>
      <w:r w:rsidRPr="0055616A">
        <w:rPr>
          <w:rFonts w:ascii="Times New Roman" w:hAnsi="Times New Roman" w:cs="Times New Roman"/>
          <w:sz w:val="24"/>
          <w:szCs w:val="24"/>
        </w:rPr>
        <w:t>No Brasil, é estimado que existam cerca de 20 milhões de asmáticos. Entre os anos de 2000 a 2010, a taxa de hospitalização devido à asma em pacientes com mais de 20 anos diminuiu 49%. Já no ano de 2011 o Departamento de Informática do Sistema Único de Saúde (DATASUS) registrou 160 mil internações em todas as faixas etárias, fazendo com que a asma se tornasse a quarta doença que mais leva pessoas a ficarem internadas (SOCIEDADE BRASILEIRA DE PNEUMOLOGIA E TISIOLOGIA, 2012).</w:t>
      </w:r>
    </w:p>
    <w:p w:rsidR="002C7566" w:rsidRDefault="002C7566" w:rsidP="002F179B">
      <w:pPr>
        <w:spacing w:after="0" w:line="360" w:lineRule="auto"/>
        <w:jc w:val="both"/>
        <w:rPr>
          <w:rFonts w:ascii="Times New Roman" w:hAnsi="Times New Roman" w:cs="Times New Roman"/>
          <w:b/>
          <w:sz w:val="24"/>
          <w:szCs w:val="24"/>
        </w:rPr>
      </w:pPr>
    </w:p>
    <w:p w:rsidR="005E10C5" w:rsidRDefault="00584A06" w:rsidP="002F179B">
      <w:pPr>
        <w:spacing w:after="0" w:line="360" w:lineRule="auto"/>
        <w:jc w:val="both"/>
        <w:rPr>
          <w:rFonts w:ascii="Times New Roman" w:hAnsi="Times New Roman" w:cs="Times New Roman"/>
          <w:b/>
          <w:sz w:val="24"/>
          <w:szCs w:val="24"/>
        </w:rPr>
      </w:pPr>
      <w:r w:rsidRPr="002F179B">
        <w:rPr>
          <w:rFonts w:ascii="Times New Roman" w:hAnsi="Times New Roman" w:cs="Times New Roman"/>
          <w:b/>
          <w:sz w:val="24"/>
          <w:szCs w:val="24"/>
        </w:rPr>
        <w:t>AVALIAÇÃO CLÍNICA</w:t>
      </w:r>
    </w:p>
    <w:p w:rsidR="002F179B" w:rsidRPr="002F179B" w:rsidRDefault="002F179B" w:rsidP="002F179B">
      <w:pPr>
        <w:spacing w:after="0" w:line="360" w:lineRule="auto"/>
        <w:jc w:val="both"/>
        <w:rPr>
          <w:rFonts w:ascii="Times New Roman" w:hAnsi="Times New Roman" w:cs="Times New Roman"/>
          <w:b/>
          <w:bCs/>
          <w:sz w:val="24"/>
          <w:szCs w:val="24"/>
        </w:rPr>
      </w:pPr>
    </w:p>
    <w:p w:rsidR="00526DD1" w:rsidRPr="0055616A" w:rsidRDefault="005E10C5" w:rsidP="0055616A">
      <w:pPr>
        <w:autoSpaceDE w:val="0"/>
        <w:autoSpaceDN w:val="0"/>
        <w:adjustRightInd w:val="0"/>
        <w:spacing w:after="0" w:line="360" w:lineRule="auto"/>
        <w:ind w:firstLine="709"/>
        <w:jc w:val="both"/>
        <w:rPr>
          <w:rFonts w:ascii="Times New Roman" w:hAnsi="Times New Roman" w:cs="Times New Roman"/>
          <w:sz w:val="24"/>
          <w:szCs w:val="24"/>
        </w:rPr>
      </w:pPr>
      <w:r w:rsidRPr="0055616A">
        <w:rPr>
          <w:rFonts w:ascii="Times New Roman" w:hAnsi="Times New Roman" w:cs="Times New Roman"/>
          <w:sz w:val="24"/>
          <w:szCs w:val="24"/>
        </w:rPr>
        <w:t>Durante a respiração normal, nenhum som pode ser audível, pois o fluxo de ar</w:t>
      </w:r>
      <w:r w:rsidR="00F83EEE">
        <w:rPr>
          <w:rFonts w:ascii="Times New Roman" w:hAnsi="Times New Roman" w:cs="Times New Roman"/>
          <w:sz w:val="24"/>
          <w:szCs w:val="24"/>
        </w:rPr>
        <w:t xml:space="preserve"> </w:t>
      </w:r>
      <w:r w:rsidRPr="0055616A">
        <w:rPr>
          <w:rFonts w:ascii="Times New Roman" w:hAnsi="Times New Roman" w:cs="Times New Roman"/>
          <w:sz w:val="24"/>
          <w:szCs w:val="24"/>
        </w:rPr>
        <w:t>transita de maneira normal, mas durante uma crise asmática, quando ocorre uma</w:t>
      </w:r>
      <w:r w:rsidR="00F83EEE">
        <w:rPr>
          <w:rFonts w:ascii="Times New Roman" w:hAnsi="Times New Roman" w:cs="Times New Roman"/>
          <w:sz w:val="24"/>
          <w:szCs w:val="24"/>
        </w:rPr>
        <w:t xml:space="preserve"> </w:t>
      </w:r>
      <w:r w:rsidRPr="0055616A">
        <w:rPr>
          <w:rFonts w:ascii="Times New Roman" w:hAnsi="Times New Roman" w:cs="Times New Roman"/>
          <w:sz w:val="24"/>
          <w:szCs w:val="24"/>
        </w:rPr>
        <w:t xml:space="preserve">obstrução das vias aéreas, a passagem do ar causará turbulência e, </w:t>
      </w:r>
      <w:proofErr w:type="spellStart"/>
      <w:r w:rsidRPr="0055616A">
        <w:rPr>
          <w:rFonts w:ascii="Times New Roman" w:hAnsi="Times New Roman" w:cs="Times New Roman"/>
          <w:sz w:val="24"/>
          <w:szCs w:val="24"/>
        </w:rPr>
        <w:t>consequentemente</w:t>
      </w:r>
      <w:proofErr w:type="spellEnd"/>
      <w:r w:rsidRPr="0055616A">
        <w:rPr>
          <w:rFonts w:ascii="Times New Roman" w:hAnsi="Times New Roman" w:cs="Times New Roman"/>
          <w:sz w:val="24"/>
          <w:szCs w:val="24"/>
        </w:rPr>
        <w:t>,</w:t>
      </w:r>
      <w:r w:rsidR="00F83EEE">
        <w:rPr>
          <w:rFonts w:ascii="Times New Roman" w:hAnsi="Times New Roman" w:cs="Times New Roman"/>
          <w:sz w:val="24"/>
          <w:szCs w:val="24"/>
        </w:rPr>
        <w:t xml:space="preserve"> </w:t>
      </w:r>
      <w:r w:rsidRPr="0055616A">
        <w:rPr>
          <w:rFonts w:ascii="Times New Roman" w:hAnsi="Times New Roman" w:cs="Times New Roman"/>
          <w:sz w:val="24"/>
          <w:szCs w:val="24"/>
        </w:rPr>
        <w:t>ruídos. O motivo destes ruídos deve ser levado em consideração para a realização do</w:t>
      </w:r>
      <w:r w:rsidR="00F83EEE">
        <w:rPr>
          <w:rFonts w:ascii="Times New Roman" w:hAnsi="Times New Roman" w:cs="Times New Roman"/>
          <w:sz w:val="24"/>
          <w:szCs w:val="24"/>
        </w:rPr>
        <w:t xml:space="preserve"> </w:t>
      </w:r>
      <w:r w:rsidRPr="0055616A">
        <w:rPr>
          <w:rFonts w:ascii="Times New Roman" w:hAnsi="Times New Roman" w:cs="Times New Roman"/>
          <w:sz w:val="24"/>
          <w:szCs w:val="24"/>
        </w:rPr>
        <w:t>diagnóstico da asma (FLORES; LENZ, 2011).</w:t>
      </w:r>
      <w:r w:rsidR="00526DD1" w:rsidRPr="0055616A">
        <w:rPr>
          <w:rFonts w:ascii="Times New Roman" w:hAnsi="Times New Roman" w:cs="Times New Roman"/>
          <w:sz w:val="24"/>
          <w:szCs w:val="24"/>
        </w:rPr>
        <w:t xml:space="preserve"> A maioria das pessoas com asma fica longos períodos sem sintomas, intervalados com as crises quando expos</w:t>
      </w:r>
      <w:r w:rsidR="00F23766" w:rsidRPr="0055616A">
        <w:rPr>
          <w:rFonts w:ascii="Times New Roman" w:hAnsi="Times New Roman" w:cs="Times New Roman"/>
          <w:sz w:val="24"/>
          <w:szCs w:val="24"/>
        </w:rPr>
        <w:t>tos a algum agente. A</w:t>
      </w:r>
      <w:r w:rsidR="00526DD1" w:rsidRPr="0055616A">
        <w:rPr>
          <w:rFonts w:ascii="Times New Roman" w:hAnsi="Times New Roman" w:cs="Times New Roman"/>
          <w:sz w:val="24"/>
          <w:szCs w:val="24"/>
        </w:rPr>
        <w:t>lgumas pessoas têm a deficiência respiratória quase que cronicamente, com alguns episódios mais graves em determinados períodos. Os ataques de asma podem durar minutos a dias e podem se tornar perigosos se o fluxo de ar estiver muito restrito.</w:t>
      </w:r>
    </w:p>
    <w:p w:rsidR="001E5925" w:rsidRPr="0055616A" w:rsidRDefault="00F23766" w:rsidP="0055616A">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55616A">
        <w:rPr>
          <w:rFonts w:ascii="Times New Roman" w:hAnsi="Times New Roman" w:cs="Times New Roman"/>
          <w:sz w:val="24"/>
          <w:szCs w:val="24"/>
        </w:rPr>
        <w:t xml:space="preserve">Os sintomas dependem da gravidade da obstrução, os mais evidentes e importantes são a tosse, </w:t>
      </w:r>
      <w:r w:rsidR="0099268D" w:rsidRPr="0055616A">
        <w:rPr>
          <w:rFonts w:ascii="Times New Roman" w:hAnsi="Times New Roman" w:cs="Times New Roman"/>
          <w:sz w:val="24"/>
          <w:szCs w:val="24"/>
        </w:rPr>
        <w:t>dispnéia</w:t>
      </w:r>
      <w:r w:rsidRPr="0055616A">
        <w:rPr>
          <w:rFonts w:ascii="Times New Roman" w:hAnsi="Times New Roman" w:cs="Times New Roman"/>
          <w:sz w:val="24"/>
          <w:szCs w:val="24"/>
        </w:rPr>
        <w:t xml:space="preserve"> e sibilos. A tosse é um sintoma constante do paciente asmático e acontece devido ao aumento da resistência do fluxo de ar nas vias aéreas, podendo se agravar, principalmente, no período noturno e após o paciente ter realizado grandes esforços. A </w:t>
      </w:r>
      <w:r w:rsidR="0099268D" w:rsidRPr="0055616A">
        <w:rPr>
          <w:rFonts w:ascii="Times New Roman" w:hAnsi="Times New Roman" w:cs="Times New Roman"/>
          <w:sz w:val="24"/>
          <w:szCs w:val="24"/>
        </w:rPr>
        <w:t>dispnéia</w:t>
      </w:r>
      <w:r w:rsidRPr="0055616A">
        <w:rPr>
          <w:rFonts w:ascii="Times New Roman" w:hAnsi="Times New Roman" w:cs="Times New Roman"/>
          <w:sz w:val="24"/>
          <w:szCs w:val="24"/>
        </w:rPr>
        <w:t xml:space="preserve"> relatada pelos pacientes trata da sensação do esforço respiratório aumentado, que ocorre devido ao aumento da atividade da musculatura inspiratória, a fim de vencer o estreitamento das vias aéreas. Os sibilos são sons que acontecem devido às oscilações das paredes das vias aéreas estreitadas, durante a passagem do ar na expiração. Sibilos ausentes na crise asmática sugerem níveis muito baixos do fluxo de ar, sinalizando uma advertência de gravidade. (ROBINS; COTRAN,2010).</w:t>
      </w:r>
    </w:p>
    <w:p w:rsidR="005E10C5" w:rsidRPr="0055616A" w:rsidRDefault="00526DD1" w:rsidP="0055616A">
      <w:pPr>
        <w:pStyle w:val="NormalWeb"/>
        <w:shd w:val="clear" w:color="auto" w:fill="FFFFFF"/>
        <w:spacing w:before="0" w:beforeAutospacing="0" w:after="0" w:afterAutospacing="0" w:line="360" w:lineRule="auto"/>
        <w:ind w:firstLine="709"/>
        <w:jc w:val="both"/>
      </w:pPr>
      <w:bookmarkStart w:id="2" w:name="_Hlk486581553"/>
      <w:r w:rsidRPr="0055616A">
        <w:lastRenderedPageBreak/>
        <w:t xml:space="preserve">O principal para o diagnóstico de asma é a história do paciente e os exames subsidiários. Pacientes que têm crises esporádicas com melhora depois de um tempo são suspeitos para asma, principalmente se tiverem outro tipo de alergia. O médico também poderá pedir alguns exames para avaliar o funcionamento dos seus pulmões. </w:t>
      </w:r>
      <w:r w:rsidR="005E10C5" w:rsidRPr="0055616A">
        <w:t>O diagnóstico de asma é feito mediante a avaliação funcional dos pulmões e por</w:t>
      </w:r>
      <w:r w:rsidR="00220ED9">
        <w:t xml:space="preserve"> </w:t>
      </w:r>
      <w:r w:rsidR="005E10C5" w:rsidRPr="0055616A">
        <w:t xml:space="preserve">resultados obtidos a partir de exames físicos e da </w:t>
      </w:r>
      <w:proofErr w:type="spellStart"/>
      <w:r w:rsidR="005E10C5" w:rsidRPr="0055616A">
        <w:t>anamnese</w:t>
      </w:r>
      <w:proofErr w:type="spellEnd"/>
      <w:r w:rsidR="005E10C5" w:rsidRPr="0055616A">
        <w:t xml:space="preserve"> do paciente, de maneira que</w:t>
      </w:r>
      <w:r w:rsidR="00220ED9">
        <w:t xml:space="preserve"> </w:t>
      </w:r>
      <w:r w:rsidR="005E10C5" w:rsidRPr="0055616A">
        <w:t>se possam identificar os critérios clínicos e funcionais (BRASIL, 2010).</w:t>
      </w:r>
    </w:p>
    <w:p w:rsidR="00F010DC" w:rsidRPr="0055616A" w:rsidRDefault="00517BDB" w:rsidP="0055616A">
      <w:pPr>
        <w:pStyle w:val="NormalWeb"/>
        <w:shd w:val="clear" w:color="auto" w:fill="FFFFFF"/>
        <w:spacing w:before="0" w:beforeAutospacing="0" w:after="0" w:afterAutospacing="0" w:line="360" w:lineRule="auto"/>
        <w:ind w:firstLine="709"/>
        <w:jc w:val="both"/>
      </w:pPr>
      <w:r w:rsidRPr="0055616A">
        <w:t>No teste de função pulmonar, você assopra em um tubo ligado a um computador que vai medir a função dos pulmões. Se o paciente estiver tendo uma crise de asma naquele momento, ele assopra no tubo uma primeira vez, e novament</w:t>
      </w:r>
      <w:r w:rsidR="00BD1741" w:rsidRPr="0055616A">
        <w:t xml:space="preserve">e após usar um </w:t>
      </w:r>
      <w:proofErr w:type="spellStart"/>
      <w:r w:rsidR="00BD1741" w:rsidRPr="0055616A">
        <w:t>broncodilatador</w:t>
      </w:r>
      <w:proofErr w:type="spellEnd"/>
      <w:r w:rsidR="00BD1741" w:rsidRPr="0055616A">
        <w:t xml:space="preserve">. </w:t>
      </w:r>
      <w:r w:rsidRPr="0055616A">
        <w:t xml:space="preserve">Se a função pulmonar estiver alterada no primeiro resultado e estabilizada no segundo, tem-se um diagnóstico de asma. </w:t>
      </w:r>
      <w:r w:rsidR="00F010DC" w:rsidRPr="0055616A">
        <w:t>Os exames físicos visam a detectar a presença de sinais de obstrução das vias</w:t>
      </w:r>
      <w:r w:rsidR="00A051CE">
        <w:t xml:space="preserve"> </w:t>
      </w:r>
      <w:r w:rsidR="00F010DC" w:rsidRPr="0055616A">
        <w:t>aéreas, tai</w:t>
      </w:r>
      <w:r w:rsidR="0099268D">
        <w:t xml:space="preserve">s como sibilos, </w:t>
      </w:r>
      <w:proofErr w:type="spellStart"/>
      <w:r w:rsidR="0099268D">
        <w:t>taquipne</w:t>
      </w:r>
      <w:r w:rsidR="00F010DC" w:rsidRPr="0055616A">
        <w:t>ia</w:t>
      </w:r>
      <w:proofErr w:type="spellEnd"/>
      <w:r w:rsidR="00F010DC" w:rsidRPr="0055616A">
        <w:t>, uso da musculatura acessória, batimentos das asas</w:t>
      </w:r>
      <w:r w:rsidR="00A051CE">
        <w:t xml:space="preserve"> </w:t>
      </w:r>
      <w:r w:rsidR="00F010DC" w:rsidRPr="0055616A">
        <w:t>do nariz e tiragem intercostal. O exame físico de um portador de asma pode ser normal, o</w:t>
      </w:r>
      <w:r w:rsidR="00A051CE">
        <w:t xml:space="preserve"> </w:t>
      </w:r>
      <w:r w:rsidR="00F010DC" w:rsidRPr="0055616A">
        <w:t>que não exclui o diagnóstico de asma (BRASIL, 2010).</w:t>
      </w:r>
    </w:p>
    <w:bookmarkEnd w:id="2"/>
    <w:p w:rsidR="006E136C" w:rsidRPr="0055616A" w:rsidRDefault="006E136C" w:rsidP="0055616A">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55616A">
        <w:rPr>
          <w:rFonts w:ascii="Times New Roman" w:hAnsi="Times New Roman" w:cs="Times New Roman"/>
          <w:sz w:val="24"/>
          <w:szCs w:val="24"/>
        </w:rPr>
        <w:t xml:space="preserve">O diagnóstico é basicamente clínico, podendo ser realizado sem o auxílio de exames complementares, estudos mostram que exames funcionais como a espirometria, medida do pico de fluxo expiratório, testes cutâneos para </w:t>
      </w:r>
      <w:proofErr w:type="spellStart"/>
      <w:r w:rsidRPr="0055616A">
        <w:rPr>
          <w:rFonts w:ascii="Times New Roman" w:hAnsi="Times New Roman" w:cs="Times New Roman"/>
          <w:sz w:val="24"/>
          <w:szCs w:val="24"/>
        </w:rPr>
        <w:t>alérgenos</w:t>
      </w:r>
      <w:proofErr w:type="spellEnd"/>
      <w:r w:rsidRPr="0055616A">
        <w:rPr>
          <w:rFonts w:ascii="Times New Roman" w:hAnsi="Times New Roman" w:cs="Times New Roman"/>
          <w:sz w:val="24"/>
          <w:szCs w:val="24"/>
        </w:rPr>
        <w:t xml:space="preserve"> comuns e dosagem de </w:t>
      </w:r>
      <w:proofErr w:type="spellStart"/>
      <w:r w:rsidRPr="0055616A">
        <w:rPr>
          <w:rFonts w:ascii="Times New Roman" w:hAnsi="Times New Roman" w:cs="Times New Roman"/>
          <w:sz w:val="24"/>
          <w:szCs w:val="24"/>
        </w:rPr>
        <w:t>IgE</w:t>
      </w:r>
      <w:proofErr w:type="spellEnd"/>
      <w:r w:rsidRPr="0055616A">
        <w:rPr>
          <w:rFonts w:ascii="Times New Roman" w:hAnsi="Times New Roman" w:cs="Times New Roman"/>
          <w:sz w:val="24"/>
          <w:szCs w:val="24"/>
        </w:rPr>
        <w:t xml:space="preserve"> devem ser recomendados sempre que possível, a fim de se ter a comprovação e um melhor acompanhamento com medidas mais objetivas (FLORES; LENZ, 2011). </w:t>
      </w:r>
      <w:r w:rsidRPr="0055616A">
        <w:rPr>
          <w:rFonts w:ascii="Times New Roman" w:hAnsi="Times New Roman" w:cs="Times New Roman"/>
          <w:sz w:val="24"/>
          <w:szCs w:val="24"/>
          <w:shd w:val="clear" w:color="auto" w:fill="FFFFFF"/>
        </w:rPr>
        <w:t>A asma pode ser difícil de</w:t>
      </w:r>
      <w:r w:rsidRPr="0055616A">
        <w:rPr>
          <w:rStyle w:val="apple-converted-space"/>
          <w:rFonts w:ascii="Times New Roman" w:hAnsi="Times New Roman" w:cs="Times New Roman"/>
          <w:sz w:val="24"/>
          <w:szCs w:val="24"/>
          <w:shd w:val="clear" w:color="auto" w:fill="FFFFFF"/>
        </w:rPr>
        <w:t> </w:t>
      </w:r>
      <w:r w:rsidRPr="0055616A">
        <w:rPr>
          <w:rFonts w:ascii="Times New Roman" w:hAnsi="Times New Roman" w:cs="Times New Roman"/>
          <w:sz w:val="24"/>
          <w:szCs w:val="24"/>
          <w:shd w:val="clear" w:color="auto" w:fill="FFFFFF"/>
        </w:rPr>
        <w:t xml:space="preserve">diagnosticar. Alguns dos sintomas de asma, como a </w:t>
      </w:r>
      <w:r w:rsidR="0099268D" w:rsidRPr="0055616A">
        <w:rPr>
          <w:rFonts w:ascii="Times New Roman" w:hAnsi="Times New Roman" w:cs="Times New Roman"/>
          <w:sz w:val="24"/>
          <w:szCs w:val="24"/>
          <w:shd w:val="clear" w:color="auto" w:fill="FFFFFF"/>
        </w:rPr>
        <w:t>dispnéia</w:t>
      </w:r>
      <w:r w:rsidRPr="0055616A">
        <w:rPr>
          <w:rFonts w:ascii="Times New Roman" w:hAnsi="Times New Roman" w:cs="Times New Roman"/>
          <w:sz w:val="24"/>
          <w:szCs w:val="24"/>
          <w:shd w:val="clear" w:color="auto" w:fill="FFFFFF"/>
        </w:rPr>
        <w:t xml:space="preserve"> aguda, o aperto torácico e a </w:t>
      </w:r>
      <w:proofErr w:type="spellStart"/>
      <w:r w:rsidRPr="0055616A">
        <w:rPr>
          <w:rFonts w:ascii="Times New Roman" w:hAnsi="Times New Roman" w:cs="Times New Roman"/>
          <w:sz w:val="24"/>
          <w:szCs w:val="24"/>
          <w:shd w:val="clear" w:color="auto" w:fill="FFFFFF"/>
        </w:rPr>
        <w:t>pieira</w:t>
      </w:r>
      <w:proofErr w:type="spellEnd"/>
      <w:r w:rsidRPr="0055616A">
        <w:rPr>
          <w:rFonts w:ascii="Times New Roman" w:hAnsi="Times New Roman" w:cs="Times New Roman"/>
          <w:sz w:val="24"/>
          <w:szCs w:val="24"/>
          <w:shd w:val="clear" w:color="auto" w:fill="FFFFFF"/>
        </w:rPr>
        <w:t>, podem ser provocados por outras doenças. O diagnóstico é geralmente realizado com base no padrão dos sintomas, na comprovação da reversibilidade dos sintomas com</w:t>
      </w:r>
      <w:r w:rsidRPr="0055616A">
        <w:rPr>
          <w:rStyle w:val="apple-converted-space"/>
          <w:rFonts w:ascii="Times New Roman" w:hAnsi="Times New Roman" w:cs="Times New Roman"/>
          <w:sz w:val="24"/>
          <w:szCs w:val="24"/>
          <w:shd w:val="clear" w:color="auto" w:fill="FFFFFF"/>
        </w:rPr>
        <w:t> </w:t>
      </w:r>
      <w:proofErr w:type="spellStart"/>
      <w:r w:rsidRPr="0055616A">
        <w:rPr>
          <w:rFonts w:ascii="Times New Roman" w:hAnsi="Times New Roman" w:cs="Times New Roman"/>
          <w:sz w:val="24"/>
          <w:szCs w:val="24"/>
          <w:shd w:val="clear" w:color="auto" w:fill="FFFFFF"/>
        </w:rPr>
        <w:t>broncodilatadores</w:t>
      </w:r>
      <w:proofErr w:type="spellEnd"/>
      <w:r w:rsidRPr="0055616A">
        <w:rPr>
          <w:rStyle w:val="apple-converted-space"/>
          <w:rFonts w:ascii="Times New Roman" w:hAnsi="Times New Roman" w:cs="Times New Roman"/>
          <w:sz w:val="24"/>
          <w:szCs w:val="24"/>
          <w:shd w:val="clear" w:color="auto" w:fill="FFFFFF"/>
        </w:rPr>
        <w:t> </w:t>
      </w:r>
      <w:r w:rsidRPr="0055616A">
        <w:rPr>
          <w:rFonts w:ascii="Times New Roman" w:hAnsi="Times New Roman" w:cs="Times New Roman"/>
          <w:sz w:val="24"/>
          <w:szCs w:val="24"/>
          <w:shd w:val="clear" w:color="auto" w:fill="FFFFFF"/>
        </w:rPr>
        <w:t>e nos resultados de exames de</w:t>
      </w:r>
      <w:r w:rsidRPr="0055616A">
        <w:rPr>
          <w:rStyle w:val="apple-converted-space"/>
          <w:rFonts w:ascii="Times New Roman" w:hAnsi="Times New Roman" w:cs="Times New Roman"/>
          <w:sz w:val="24"/>
          <w:szCs w:val="24"/>
          <w:shd w:val="clear" w:color="auto" w:fill="FFFFFF"/>
        </w:rPr>
        <w:t> </w:t>
      </w:r>
      <w:r w:rsidRPr="0055616A">
        <w:rPr>
          <w:rFonts w:ascii="Times New Roman" w:hAnsi="Times New Roman" w:cs="Times New Roman"/>
          <w:sz w:val="24"/>
          <w:szCs w:val="24"/>
          <w:shd w:val="clear" w:color="auto" w:fill="FFFFFF"/>
        </w:rPr>
        <w:t xml:space="preserve">espirometria. </w:t>
      </w:r>
    </w:p>
    <w:p w:rsidR="006E136C" w:rsidRPr="0055616A" w:rsidRDefault="006E136C" w:rsidP="0055616A">
      <w:pPr>
        <w:spacing w:after="0" w:line="360" w:lineRule="auto"/>
        <w:ind w:firstLine="709"/>
        <w:jc w:val="both"/>
        <w:textAlignment w:val="baseline"/>
        <w:rPr>
          <w:rFonts w:ascii="Times New Roman" w:hAnsi="Times New Roman" w:cs="Times New Roman"/>
          <w:sz w:val="24"/>
          <w:szCs w:val="24"/>
          <w:shd w:val="clear" w:color="auto" w:fill="FFFFFF"/>
        </w:rPr>
      </w:pPr>
      <w:r w:rsidRPr="0055616A">
        <w:rPr>
          <w:rFonts w:ascii="Times New Roman" w:hAnsi="Times New Roman" w:cs="Times New Roman"/>
          <w:sz w:val="24"/>
          <w:szCs w:val="24"/>
          <w:shd w:val="clear" w:color="auto" w:fill="FFFFFF"/>
        </w:rPr>
        <w:t xml:space="preserve">A classificação clínica é feita de acordo com a </w:t>
      </w:r>
      <w:proofErr w:type="spellStart"/>
      <w:r w:rsidRPr="0055616A">
        <w:rPr>
          <w:rFonts w:ascii="Times New Roman" w:hAnsi="Times New Roman" w:cs="Times New Roman"/>
          <w:sz w:val="24"/>
          <w:szCs w:val="24"/>
          <w:shd w:val="clear" w:color="auto" w:fill="FFFFFF"/>
        </w:rPr>
        <w:t>frequência</w:t>
      </w:r>
      <w:proofErr w:type="spellEnd"/>
      <w:r w:rsidRPr="0055616A">
        <w:rPr>
          <w:rFonts w:ascii="Times New Roman" w:hAnsi="Times New Roman" w:cs="Times New Roman"/>
          <w:sz w:val="24"/>
          <w:szCs w:val="24"/>
          <w:shd w:val="clear" w:color="auto" w:fill="FFFFFF"/>
        </w:rPr>
        <w:t xml:space="preserve"> dos sintomas, do volume expiratório máximo no primeiro segundo e do</w:t>
      </w:r>
      <w:r w:rsidRPr="0055616A">
        <w:rPr>
          <w:rStyle w:val="apple-converted-space"/>
          <w:rFonts w:ascii="Times New Roman" w:hAnsi="Times New Roman" w:cs="Times New Roman"/>
          <w:sz w:val="24"/>
          <w:szCs w:val="24"/>
          <w:shd w:val="clear" w:color="auto" w:fill="FFFFFF"/>
        </w:rPr>
        <w:t> </w:t>
      </w:r>
      <w:r w:rsidRPr="0055616A">
        <w:rPr>
          <w:rFonts w:ascii="Times New Roman" w:hAnsi="Times New Roman" w:cs="Times New Roman"/>
          <w:sz w:val="24"/>
          <w:szCs w:val="24"/>
          <w:shd w:val="clear" w:color="auto" w:fill="FFFFFF"/>
        </w:rPr>
        <w:t>débito expiratório máximo. A asma pode ser classificada como ligeira, moderada ou grave.</w:t>
      </w:r>
      <w:r w:rsidR="00484869" w:rsidRPr="0055616A">
        <w:rPr>
          <w:rFonts w:ascii="Times New Roman" w:hAnsi="Times New Roman" w:cs="Times New Roman"/>
          <w:sz w:val="24"/>
          <w:szCs w:val="24"/>
          <w:shd w:val="clear" w:color="auto" w:fill="FFFFFF"/>
        </w:rPr>
        <w:t>Explica Varella, 2011 que</w:t>
      </w:r>
      <w:r w:rsidR="00747984" w:rsidRPr="0055616A">
        <w:rPr>
          <w:rFonts w:ascii="Times New Roman" w:hAnsi="Times New Roman" w:cs="Times New Roman"/>
          <w:sz w:val="24"/>
          <w:szCs w:val="24"/>
          <w:shd w:val="clear" w:color="auto" w:fill="FFFFFF"/>
        </w:rPr>
        <w:t xml:space="preserve"> a </w:t>
      </w:r>
      <w:r w:rsidR="0038630E" w:rsidRPr="0055616A">
        <w:rPr>
          <w:rFonts w:ascii="Times New Roman" w:eastAsia="Times New Roman" w:hAnsi="Times New Roman" w:cs="Times New Roman"/>
          <w:bCs/>
          <w:sz w:val="24"/>
          <w:szCs w:val="24"/>
          <w:bdr w:val="none" w:sz="0" w:space="0" w:color="auto" w:frame="1"/>
          <w:lang w:eastAsia="pt-BR"/>
        </w:rPr>
        <w:t>c</w:t>
      </w:r>
      <w:r w:rsidR="00635B28" w:rsidRPr="0055616A">
        <w:rPr>
          <w:rFonts w:ascii="Times New Roman" w:eastAsia="Times New Roman" w:hAnsi="Times New Roman" w:cs="Times New Roman"/>
          <w:bCs/>
          <w:sz w:val="24"/>
          <w:szCs w:val="24"/>
          <w:bdr w:val="none" w:sz="0" w:space="0" w:color="auto" w:frame="1"/>
          <w:lang w:eastAsia="pt-BR"/>
        </w:rPr>
        <w:t>lassifica</w:t>
      </w:r>
      <w:r w:rsidR="00747984" w:rsidRPr="0055616A">
        <w:rPr>
          <w:rFonts w:ascii="Times New Roman" w:eastAsia="Times New Roman" w:hAnsi="Times New Roman" w:cs="Times New Roman"/>
          <w:bCs/>
          <w:sz w:val="24"/>
          <w:szCs w:val="24"/>
          <w:bdr w:val="none" w:sz="0" w:space="0" w:color="auto" w:frame="1"/>
          <w:lang w:eastAsia="pt-BR"/>
        </w:rPr>
        <w:t xml:space="preserve">ção é de acordo com a gravidade e </w:t>
      </w:r>
      <w:r w:rsidR="00635B28" w:rsidRPr="0055616A">
        <w:rPr>
          <w:rFonts w:ascii="Times New Roman" w:eastAsia="Times New Roman" w:hAnsi="Times New Roman" w:cs="Times New Roman"/>
          <w:sz w:val="24"/>
          <w:szCs w:val="24"/>
          <w:lang w:eastAsia="pt-BR"/>
        </w:rPr>
        <w:t xml:space="preserve">com a </w:t>
      </w:r>
      <w:proofErr w:type="spellStart"/>
      <w:r w:rsidR="00635B28" w:rsidRPr="0055616A">
        <w:rPr>
          <w:rFonts w:ascii="Times New Roman" w:eastAsia="Times New Roman" w:hAnsi="Times New Roman" w:cs="Times New Roman"/>
          <w:sz w:val="24"/>
          <w:szCs w:val="24"/>
          <w:lang w:eastAsia="pt-BR"/>
        </w:rPr>
        <w:t>frequência</w:t>
      </w:r>
      <w:proofErr w:type="spellEnd"/>
      <w:r w:rsidR="00635B28" w:rsidRPr="0055616A">
        <w:rPr>
          <w:rFonts w:ascii="Times New Roman" w:eastAsia="Times New Roman" w:hAnsi="Times New Roman" w:cs="Times New Roman"/>
          <w:sz w:val="24"/>
          <w:szCs w:val="24"/>
          <w:lang w:eastAsia="pt-BR"/>
        </w:rPr>
        <w:t xml:space="preserve"> das crises, a asma pod</w:t>
      </w:r>
      <w:r w:rsidR="00484869" w:rsidRPr="0055616A">
        <w:rPr>
          <w:rFonts w:ascii="Times New Roman" w:eastAsia="Times New Roman" w:hAnsi="Times New Roman" w:cs="Times New Roman"/>
          <w:sz w:val="24"/>
          <w:szCs w:val="24"/>
          <w:lang w:eastAsia="pt-BR"/>
        </w:rPr>
        <w:t>e ser dividida em</w:t>
      </w:r>
      <w:r w:rsidR="00635B28" w:rsidRPr="0055616A">
        <w:rPr>
          <w:rFonts w:ascii="Times New Roman" w:eastAsia="Times New Roman" w:hAnsi="Times New Roman" w:cs="Times New Roman"/>
          <w:sz w:val="24"/>
          <w:szCs w:val="24"/>
          <w:lang w:eastAsia="pt-BR"/>
        </w:rPr>
        <w:t> </w:t>
      </w:r>
      <w:r w:rsidR="00484869" w:rsidRPr="0055616A">
        <w:rPr>
          <w:rFonts w:ascii="Times New Roman" w:eastAsia="Times New Roman" w:hAnsi="Times New Roman" w:cs="Times New Roman"/>
          <w:sz w:val="24"/>
          <w:szCs w:val="24"/>
          <w:lang w:eastAsia="pt-BR"/>
        </w:rPr>
        <w:t>intermitente é uma ou menos crises por semana, persistente leve</w:t>
      </w:r>
      <w:r w:rsidR="00635B28" w:rsidRPr="0055616A">
        <w:rPr>
          <w:rFonts w:ascii="Times New Roman" w:eastAsia="Times New Roman" w:hAnsi="Times New Roman" w:cs="Times New Roman"/>
          <w:sz w:val="24"/>
          <w:szCs w:val="24"/>
          <w:lang w:eastAsia="pt-BR"/>
        </w:rPr>
        <w:t xml:space="preserve"> mais do que uma vez por semana</w:t>
      </w:r>
      <w:r w:rsidR="00484869" w:rsidRPr="0055616A">
        <w:rPr>
          <w:rFonts w:ascii="Times New Roman" w:eastAsia="Times New Roman" w:hAnsi="Times New Roman" w:cs="Times New Roman"/>
          <w:sz w:val="24"/>
          <w:szCs w:val="24"/>
          <w:lang w:eastAsia="pt-BR"/>
        </w:rPr>
        <w:t xml:space="preserve"> e menos do que uma vez por dia, persistente moderada são diárias, mas não contínuas, persistente grave diárias contínuas</w:t>
      </w:r>
      <w:r w:rsidR="00747984" w:rsidRPr="0055616A">
        <w:rPr>
          <w:rFonts w:ascii="Times New Roman" w:eastAsia="Times New Roman" w:hAnsi="Times New Roman" w:cs="Times New Roman"/>
          <w:sz w:val="24"/>
          <w:szCs w:val="24"/>
          <w:lang w:eastAsia="pt-BR"/>
        </w:rPr>
        <w:t xml:space="preserve">. </w:t>
      </w:r>
      <w:r w:rsidRPr="0055616A">
        <w:rPr>
          <w:rFonts w:ascii="Times New Roman" w:hAnsi="Times New Roman" w:cs="Times New Roman"/>
          <w:sz w:val="24"/>
          <w:szCs w:val="24"/>
          <w:shd w:val="clear" w:color="auto" w:fill="FFFFFF"/>
        </w:rPr>
        <w:t xml:space="preserve">As exacerbações ou crises agudas têm </w:t>
      </w:r>
      <w:r w:rsidR="0099268D" w:rsidRPr="0055616A">
        <w:rPr>
          <w:rFonts w:ascii="Times New Roman" w:hAnsi="Times New Roman" w:cs="Times New Roman"/>
          <w:sz w:val="24"/>
          <w:szCs w:val="24"/>
          <w:shd w:val="clear" w:color="auto" w:fill="FFFFFF"/>
        </w:rPr>
        <w:t>caráter</w:t>
      </w:r>
      <w:r w:rsidRPr="0055616A">
        <w:rPr>
          <w:rFonts w:ascii="Times New Roman" w:hAnsi="Times New Roman" w:cs="Times New Roman"/>
          <w:sz w:val="24"/>
          <w:szCs w:val="24"/>
          <w:shd w:val="clear" w:color="auto" w:fill="FFFFFF"/>
        </w:rPr>
        <w:t xml:space="preserve"> episódico, embora a inf</w:t>
      </w:r>
      <w:r w:rsidR="00635B28" w:rsidRPr="0055616A">
        <w:rPr>
          <w:rFonts w:ascii="Times New Roman" w:hAnsi="Times New Roman" w:cs="Times New Roman"/>
          <w:sz w:val="24"/>
          <w:szCs w:val="24"/>
          <w:shd w:val="clear" w:color="auto" w:fill="FFFFFF"/>
        </w:rPr>
        <w:t>lamação das vias aéreas seja crô</w:t>
      </w:r>
      <w:r w:rsidRPr="0055616A">
        <w:rPr>
          <w:rFonts w:ascii="Times New Roman" w:hAnsi="Times New Roman" w:cs="Times New Roman"/>
          <w:sz w:val="24"/>
          <w:szCs w:val="24"/>
          <w:shd w:val="clear" w:color="auto" w:fill="FFFFFF"/>
        </w:rPr>
        <w:t xml:space="preserve">nica. As crises podem colocar a vida em risco, embora seja possível preveni-las. A gravidade da doença varia entre as pessoas e pode variar ao </w:t>
      </w:r>
      <w:r w:rsidR="00635B28" w:rsidRPr="0055616A">
        <w:rPr>
          <w:rFonts w:ascii="Times New Roman" w:hAnsi="Times New Roman" w:cs="Times New Roman"/>
          <w:sz w:val="24"/>
          <w:szCs w:val="24"/>
          <w:shd w:val="clear" w:color="auto" w:fill="FFFFFF"/>
        </w:rPr>
        <w:t xml:space="preserve">longo do tempo na mesma pessoa. </w:t>
      </w:r>
    </w:p>
    <w:p w:rsidR="00CB4C9A" w:rsidRPr="0055616A" w:rsidRDefault="00F23766" w:rsidP="0055616A">
      <w:pPr>
        <w:autoSpaceDE w:val="0"/>
        <w:autoSpaceDN w:val="0"/>
        <w:adjustRightInd w:val="0"/>
        <w:spacing w:after="0" w:line="360" w:lineRule="auto"/>
        <w:ind w:firstLine="709"/>
        <w:jc w:val="both"/>
        <w:rPr>
          <w:rFonts w:ascii="Times New Roman" w:hAnsi="Times New Roman" w:cs="Times New Roman"/>
          <w:sz w:val="24"/>
          <w:szCs w:val="24"/>
        </w:rPr>
      </w:pPr>
      <w:r w:rsidRPr="0055616A">
        <w:rPr>
          <w:rFonts w:ascii="Times New Roman" w:hAnsi="Times New Roman" w:cs="Times New Roman"/>
          <w:sz w:val="24"/>
          <w:szCs w:val="24"/>
        </w:rPr>
        <w:lastRenderedPageBreak/>
        <w:t xml:space="preserve">Os portadores de asma persistente moderada caracterizam-se por sintomas que aparecem mais de uma vez por semana, com crises que duram mais de um dia ao mês, porém não se faz necessário o uso de </w:t>
      </w:r>
      <w:proofErr w:type="spellStart"/>
      <w:r w:rsidRPr="0055616A">
        <w:rPr>
          <w:rFonts w:ascii="Times New Roman" w:hAnsi="Times New Roman" w:cs="Times New Roman"/>
          <w:sz w:val="24"/>
          <w:szCs w:val="24"/>
        </w:rPr>
        <w:t>corticosteroides</w:t>
      </w:r>
      <w:proofErr w:type="spellEnd"/>
      <w:r w:rsidRPr="0055616A">
        <w:rPr>
          <w:rFonts w:ascii="Times New Roman" w:hAnsi="Times New Roman" w:cs="Times New Roman"/>
          <w:sz w:val="24"/>
          <w:szCs w:val="24"/>
        </w:rPr>
        <w:t xml:space="preserve"> para controle e internações. Estes pacientes fazem uso de </w:t>
      </w:r>
      <w:proofErr w:type="spellStart"/>
      <w:r w:rsidRPr="0055616A">
        <w:rPr>
          <w:rFonts w:ascii="Times New Roman" w:hAnsi="Times New Roman" w:cs="Times New Roman"/>
          <w:sz w:val="24"/>
          <w:szCs w:val="24"/>
        </w:rPr>
        <w:t>broncodilatadores</w:t>
      </w:r>
      <w:proofErr w:type="spellEnd"/>
      <w:r w:rsidRPr="0055616A">
        <w:rPr>
          <w:rFonts w:ascii="Times New Roman" w:hAnsi="Times New Roman" w:cs="Times New Roman"/>
          <w:sz w:val="24"/>
          <w:szCs w:val="24"/>
        </w:rPr>
        <w:t xml:space="preserve"> para aliviar os sintomas, mais de duas vezes por semana. Os valores do pico de fluxo expiratório (PFE)</w:t>
      </w:r>
      <w:r w:rsidR="001E5925" w:rsidRPr="0055616A">
        <w:rPr>
          <w:rFonts w:ascii="Times New Roman" w:hAnsi="Times New Roman" w:cs="Times New Roman"/>
          <w:sz w:val="24"/>
          <w:szCs w:val="24"/>
        </w:rPr>
        <w:t xml:space="preserve"> estão geralmente abaixo de 90% </w:t>
      </w:r>
      <w:r w:rsidR="008B3F04">
        <w:rPr>
          <w:rFonts w:ascii="Times New Roman" w:hAnsi="Times New Roman" w:cs="Times New Roman"/>
          <w:sz w:val="24"/>
          <w:szCs w:val="24"/>
        </w:rPr>
        <w:t>(CRUZ, 2013</w:t>
      </w:r>
      <w:r w:rsidRPr="0055616A">
        <w:rPr>
          <w:rFonts w:ascii="Times New Roman" w:hAnsi="Times New Roman" w:cs="Times New Roman"/>
          <w:sz w:val="24"/>
          <w:szCs w:val="24"/>
        </w:rPr>
        <w:t>).</w:t>
      </w:r>
      <w:r w:rsidR="007D2D3E" w:rsidRPr="0055616A">
        <w:rPr>
          <w:rFonts w:ascii="Times New Roman" w:hAnsi="Times New Roman" w:cs="Times New Roman"/>
          <w:sz w:val="24"/>
          <w:szCs w:val="24"/>
          <w:shd w:val="clear" w:color="auto" w:fill="FFFFFF"/>
        </w:rPr>
        <w:t>A primeira med</w:t>
      </w:r>
      <w:r w:rsidR="001E5925" w:rsidRPr="0055616A">
        <w:rPr>
          <w:rFonts w:ascii="Times New Roman" w:hAnsi="Times New Roman" w:cs="Times New Roman"/>
          <w:sz w:val="24"/>
          <w:szCs w:val="24"/>
          <w:shd w:val="clear" w:color="auto" w:fill="FFFFFF"/>
        </w:rPr>
        <w:t>ida é evitar a exposição aos fa</w:t>
      </w:r>
      <w:r w:rsidR="007D2D3E" w:rsidRPr="0055616A">
        <w:rPr>
          <w:rFonts w:ascii="Times New Roman" w:hAnsi="Times New Roman" w:cs="Times New Roman"/>
          <w:sz w:val="24"/>
          <w:szCs w:val="24"/>
          <w:shd w:val="clear" w:color="auto" w:fill="FFFFFF"/>
        </w:rPr>
        <w:t xml:space="preserve">tores desencadeantes. Se não for suficiente, geralmente recomenda-se o uso de medicação, preferencialmente por via </w:t>
      </w:r>
      <w:proofErr w:type="spellStart"/>
      <w:r w:rsidR="007D2D3E" w:rsidRPr="0055616A">
        <w:rPr>
          <w:rFonts w:ascii="Times New Roman" w:hAnsi="Times New Roman" w:cs="Times New Roman"/>
          <w:sz w:val="24"/>
          <w:szCs w:val="24"/>
          <w:shd w:val="clear" w:color="auto" w:fill="FFFFFF"/>
        </w:rPr>
        <w:t>inalatória</w:t>
      </w:r>
      <w:proofErr w:type="spellEnd"/>
      <w:r w:rsidR="007D2D3E" w:rsidRPr="0055616A">
        <w:rPr>
          <w:rFonts w:ascii="Times New Roman" w:hAnsi="Times New Roman" w:cs="Times New Roman"/>
          <w:sz w:val="24"/>
          <w:szCs w:val="24"/>
          <w:shd w:val="clear" w:color="auto" w:fill="FFFFFF"/>
        </w:rPr>
        <w:t xml:space="preserve">. Existem dois tipos de medicação para o controlo de asma: os medicamentos para alívio rápido dos sintomas e das crises de asma, como os </w:t>
      </w:r>
      <w:proofErr w:type="spellStart"/>
      <w:r w:rsidR="007D2D3E" w:rsidRPr="0055616A">
        <w:rPr>
          <w:rFonts w:ascii="Times New Roman" w:hAnsi="Times New Roman" w:cs="Times New Roman"/>
          <w:sz w:val="24"/>
          <w:szCs w:val="24"/>
          <w:shd w:val="clear" w:color="auto" w:fill="FFFFFF"/>
        </w:rPr>
        <w:t>broncodilatadores</w:t>
      </w:r>
      <w:proofErr w:type="spellEnd"/>
      <w:r w:rsidR="007D2D3E" w:rsidRPr="0055616A">
        <w:rPr>
          <w:rFonts w:ascii="Times New Roman" w:hAnsi="Times New Roman" w:cs="Times New Roman"/>
          <w:sz w:val="24"/>
          <w:szCs w:val="24"/>
          <w:shd w:val="clear" w:color="auto" w:fill="FFFFFF"/>
        </w:rPr>
        <w:t xml:space="preserve"> de curta duração, e os medicamentos de ação preventiva a longo prazo que previnem o aparecimento de sintomas ou de crises, particularmente os</w:t>
      </w:r>
      <w:r w:rsidR="007D2D3E" w:rsidRPr="0055616A">
        <w:rPr>
          <w:rStyle w:val="apple-converted-space"/>
          <w:rFonts w:ascii="Times New Roman" w:hAnsi="Times New Roman" w:cs="Times New Roman"/>
          <w:sz w:val="24"/>
          <w:szCs w:val="24"/>
          <w:shd w:val="clear" w:color="auto" w:fill="FFFFFF"/>
        </w:rPr>
        <w:t> </w:t>
      </w:r>
      <w:r w:rsidR="007D2D3E" w:rsidRPr="0055616A">
        <w:rPr>
          <w:rFonts w:ascii="Times New Roman" w:hAnsi="Times New Roman" w:cs="Times New Roman"/>
          <w:sz w:val="24"/>
          <w:szCs w:val="24"/>
          <w:shd w:val="clear" w:color="auto" w:fill="FFFFFF"/>
        </w:rPr>
        <w:t xml:space="preserve">anti-inflamatórios. </w:t>
      </w:r>
    </w:p>
    <w:p w:rsidR="00CB4C9A" w:rsidRDefault="00CB4C9A" w:rsidP="00F010DC">
      <w:pPr>
        <w:rPr>
          <w:rFonts w:ascii="ArialMT" w:hAnsi="ArialMT" w:cs="ArialMT"/>
          <w:sz w:val="24"/>
          <w:szCs w:val="24"/>
        </w:rPr>
      </w:pPr>
    </w:p>
    <w:p w:rsidR="00584A06" w:rsidRDefault="00CB4C9A" w:rsidP="008D06DE">
      <w:pPr>
        <w:rPr>
          <w:rFonts w:ascii="Times New Roman" w:hAnsi="Times New Roman" w:cs="Times New Roman"/>
          <w:sz w:val="20"/>
          <w:szCs w:val="20"/>
        </w:rPr>
      </w:pPr>
      <w:r w:rsidRPr="00BC492D">
        <w:rPr>
          <w:rFonts w:ascii="Times New Roman" w:hAnsi="Times New Roman" w:cs="Times New Roman"/>
          <w:noProof/>
          <w:sz w:val="24"/>
          <w:szCs w:val="24"/>
          <w:lang w:eastAsia="pt-BR"/>
        </w:rPr>
        <w:drawing>
          <wp:inline distT="0" distB="0" distL="0" distR="0">
            <wp:extent cx="5381484" cy="2667000"/>
            <wp:effectExtent l="0" t="0" r="0" b="0"/>
            <wp:docPr id="1" name="Imagem 1" descr="C:\Users\Usuario\Desktop\pulm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ulmão.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75361" cy="2713524"/>
                    </a:xfrm>
                    <a:prstGeom prst="rect">
                      <a:avLst/>
                    </a:prstGeom>
                    <a:noFill/>
                    <a:ln>
                      <a:noFill/>
                    </a:ln>
                  </pic:spPr>
                </pic:pic>
              </a:graphicData>
            </a:graphic>
          </wp:inline>
        </w:drawing>
      </w:r>
      <w:r w:rsidR="0070710A">
        <w:rPr>
          <w:rFonts w:ascii="Times New Roman" w:hAnsi="Times New Roman" w:cs="Times New Roman"/>
          <w:sz w:val="20"/>
          <w:szCs w:val="20"/>
        </w:rPr>
        <w:t>Imagem</w:t>
      </w:r>
      <w:r w:rsidR="00012E9D">
        <w:rPr>
          <w:rFonts w:ascii="Times New Roman" w:hAnsi="Times New Roman" w:cs="Times New Roman"/>
          <w:sz w:val="20"/>
          <w:szCs w:val="20"/>
        </w:rPr>
        <w:t xml:space="preserve"> 2</w:t>
      </w:r>
      <w:r w:rsidRPr="006B5183">
        <w:rPr>
          <w:rFonts w:ascii="Times New Roman" w:hAnsi="Times New Roman" w:cs="Times New Roman"/>
          <w:sz w:val="20"/>
          <w:szCs w:val="20"/>
        </w:rPr>
        <w:t xml:space="preserve"> – Representação pulmão saudável e pulmão com asma</w:t>
      </w:r>
      <w:r>
        <w:rPr>
          <w:rFonts w:ascii="Times New Roman" w:hAnsi="Times New Roman" w:cs="Times New Roman"/>
          <w:sz w:val="20"/>
          <w:szCs w:val="20"/>
        </w:rPr>
        <w:t>.</w:t>
      </w:r>
    </w:p>
    <w:p w:rsidR="008D06DE" w:rsidRDefault="008D06DE" w:rsidP="008D06DE"/>
    <w:p w:rsidR="00035EB1" w:rsidRDefault="00584A06" w:rsidP="00BD2F39">
      <w:pPr>
        <w:pStyle w:val="NormalWeb"/>
        <w:spacing w:before="0" w:beforeAutospacing="0" w:after="240" w:afterAutospacing="0" w:line="324" w:lineRule="atLeast"/>
        <w:textAlignment w:val="baseline"/>
        <w:rPr>
          <w:b/>
        </w:rPr>
      </w:pPr>
      <w:r>
        <w:rPr>
          <w:b/>
        </w:rPr>
        <w:t>DIFERENTES CAUSAS E FATORES DE RISCO</w:t>
      </w:r>
    </w:p>
    <w:p w:rsidR="007F5D95" w:rsidRDefault="007F5D95" w:rsidP="00BD2F39">
      <w:pPr>
        <w:pStyle w:val="NormalWeb"/>
        <w:spacing w:before="0" w:beforeAutospacing="0" w:after="240" w:afterAutospacing="0" w:line="324" w:lineRule="atLeast"/>
        <w:textAlignment w:val="baseline"/>
        <w:rPr>
          <w:b/>
        </w:rPr>
      </w:pPr>
    </w:p>
    <w:p w:rsidR="00D128B3" w:rsidRPr="0055616A" w:rsidRDefault="008D06DE" w:rsidP="0055616A">
      <w:pPr>
        <w:pStyle w:val="NormalWeb"/>
        <w:shd w:val="clear" w:color="auto" w:fill="FFFFFF"/>
        <w:spacing w:before="0" w:beforeAutospacing="0" w:after="0" w:afterAutospacing="0" w:line="360" w:lineRule="auto"/>
        <w:ind w:firstLine="709"/>
        <w:jc w:val="both"/>
      </w:pPr>
      <w:r w:rsidRPr="0055616A">
        <w:t xml:space="preserve">Ninguém sabe exatamente o que provoca asma, uma vez que cada pessoa apresenta uma sensibilidade a </w:t>
      </w:r>
      <w:r w:rsidR="00256020" w:rsidRPr="0055616A">
        <w:t>gatilhos diferentes. Deste modo</w:t>
      </w:r>
      <w:r w:rsidRPr="0055616A">
        <w:t xml:space="preserve">, é importante entender o que causa seus ataques de asma e tentar reduzir a exposição a esses agentes ou buscar tratamentos mais adequados. </w:t>
      </w:r>
      <w:r w:rsidR="00256020" w:rsidRPr="0055616A">
        <w:t xml:space="preserve">Os fatores de risco são diversos. Entre adultos destacam-se o fumo e a exposição a produtos irritantes. </w:t>
      </w:r>
    </w:p>
    <w:p w:rsidR="00D128B3" w:rsidRPr="0055616A" w:rsidRDefault="00D128B3" w:rsidP="0055616A">
      <w:pPr>
        <w:pStyle w:val="NormalWeb"/>
        <w:shd w:val="clear" w:color="auto" w:fill="FFFFFF"/>
        <w:spacing w:before="0" w:beforeAutospacing="0" w:after="0" w:afterAutospacing="0" w:line="360" w:lineRule="auto"/>
        <w:ind w:firstLine="709"/>
        <w:jc w:val="both"/>
      </w:pPr>
      <w:r w:rsidRPr="0055616A">
        <w:lastRenderedPageBreak/>
        <w:t>Segundo Varella (2011), resfriados e gripes, o estresse emocional e a prática de exercícios vigorosos podem agravar os sintomas. Instalada a crise, pacientes adultos (e, se crianças, seus pais) podem entrar em pânico, o que agrava o problema.</w:t>
      </w:r>
      <w:r w:rsidR="00A838FF" w:rsidRPr="0055616A">
        <w:t xml:space="preserve"> Para classificar a gravidade da sua asma, o seu médico considera a análise clínica juntamente com os resultados de seus exames. Determinar o quão grave é sua asma auxilia o médico a escolher o melhor tratamento. A gravidade da asma pode alterar com o passar do tempo, necessitando um reajuste da medicação.</w:t>
      </w:r>
    </w:p>
    <w:p w:rsidR="00256020" w:rsidRPr="0055616A" w:rsidRDefault="00256020" w:rsidP="0055616A">
      <w:pPr>
        <w:pStyle w:val="NormalWeb"/>
        <w:shd w:val="clear" w:color="auto" w:fill="FFFFFF"/>
        <w:spacing w:before="0" w:beforeAutospacing="0" w:after="0" w:afterAutospacing="0" w:line="360" w:lineRule="auto"/>
        <w:ind w:firstLine="709"/>
        <w:jc w:val="both"/>
      </w:pPr>
      <w:r w:rsidRPr="0055616A">
        <w:t>Pais fumantes provocam aumento considerável da susceptibilidade nas crianças.</w:t>
      </w:r>
      <w:r w:rsidR="00AC3CB4" w:rsidRPr="0055616A">
        <w:t xml:space="preserve"> Infecções virais, como o resfriado comum ou a</w:t>
      </w:r>
      <w:r w:rsidR="00AC3CB4" w:rsidRPr="0055616A">
        <w:rPr>
          <w:rStyle w:val="apple-converted-space"/>
        </w:rPr>
        <w:t> </w:t>
      </w:r>
      <w:r w:rsidR="00AC3CB4" w:rsidRPr="0055616A">
        <w:rPr>
          <w:rFonts w:eastAsiaTheme="majorEastAsia"/>
          <w:bCs/>
        </w:rPr>
        <w:t>gripe</w:t>
      </w:r>
      <w:r w:rsidR="00AC3CB4" w:rsidRPr="0055616A">
        <w:t>, também constituem causa importante para o desencadeamento de uma crise de asma.</w:t>
      </w:r>
      <w:r w:rsidRPr="0055616A">
        <w:t xml:space="preserve"> Pólen, mofo, ácaros, fumaça de cigarro, poluentes do ar, gases químicos, inseticidas, poeiras e até determinados alimentos, como o leite e os ovos, podem desencadear as crises (VARELLA, 2011).</w:t>
      </w:r>
    </w:p>
    <w:p w:rsidR="00006E88" w:rsidRPr="00A17458" w:rsidRDefault="00D128B3" w:rsidP="0055616A">
      <w:pPr>
        <w:pStyle w:val="NormalWeb"/>
        <w:shd w:val="clear" w:color="auto" w:fill="FFFFFF"/>
        <w:spacing w:before="0" w:beforeAutospacing="0" w:after="0" w:afterAutospacing="0" w:line="360" w:lineRule="auto"/>
        <w:ind w:firstLine="709"/>
        <w:jc w:val="both"/>
        <w:rPr>
          <w:shd w:val="clear" w:color="auto" w:fill="FFFFFF"/>
        </w:rPr>
      </w:pPr>
      <w:r w:rsidRPr="00A17458">
        <w:rPr>
          <w:shd w:val="clear" w:color="auto" w:fill="FFFFFF"/>
        </w:rPr>
        <w:t>Para Galvão a</w:t>
      </w:r>
      <w:r w:rsidR="00485809" w:rsidRPr="00A17458">
        <w:rPr>
          <w:shd w:val="clear" w:color="auto" w:fill="FFFFFF"/>
        </w:rPr>
        <w:t>qui estão os gatilhos mais comuns da asma:</w:t>
      </w:r>
    </w:p>
    <w:p w:rsidR="008D06DE" w:rsidRPr="0055616A" w:rsidRDefault="008D06DE" w:rsidP="0055616A">
      <w:pPr>
        <w:pStyle w:val="Ttulo3"/>
        <w:shd w:val="clear" w:color="auto" w:fill="FFFFFF"/>
        <w:spacing w:before="0" w:beforeAutospacing="0" w:after="0" w:afterAutospacing="0" w:line="360" w:lineRule="auto"/>
        <w:jc w:val="both"/>
        <w:rPr>
          <w:bCs w:val="0"/>
          <w:sz w:val="24"/>
          <w:szCs w:val="24"/>
        </w:rPr>
      </w:pPr>
      <w:r w:rsidRPr="0055616A">
        <w:rPr>
          <w:bCs w:val="0"/>
          <w:sz w:val="24"/>
          <w:szCs w:val="24"/>
        </w:rPr>
        <w:t xml:space="preserve">Substâncias e agentes </w:t>
      </w:r>
      <w:proofErr w:type="spellStart"/>
      <w:r w:rsidRPr="0055616A">
        <w:rPr>
          <w:bCs w:val="0"/>
          <w:sz w:val="24"/>
          <w:szCs w:val="24"/>
        </w:rPr>
        <w:t>alérgenos</w:t>
      </w:r>
      <w:proofErr w:type="spellEnd"/>
    </w:p>
    <w:p w:rsidR="008D06DE" w:rsidRPr="0055616A" w:rsidRDefault="008D06DE" w:rsidP="0055616A">
      <w:pPr>
        <w:pStyle w:val="NormalWeb"/>
        <w:shd w:val="clear" w:color="auto" w:fill="FFFFFF"/>
        <w:spacing w:before="0" w:beforeAutospacing="0" w:after="0" w:afterAutospacing="0" w:line="360" w:lineRule="auto"/>
        <w:ind w:firstLine="709"/>
        <w:jc w:val="both"/>
      </w:pPr>
      <w:r w:rsidRPr="0055616A">
        <w:t>Cerca de 80% das pessoas com asma sofrem crises quando expostas a alguma substância transportada pelo ar, como ácaros e poeira,</w:t>
      </w:r>
      <w:r w:rsidRPr="0055616A">
        <w:rPr>
          <w:rStyle w:val="apple-converted-space"/>
        </w:rPr>
        <w:t> </w:t>
      </w:r>
      <w:r w:rsidRPr="0055616A">
        <w:rPr>
          <w:rFonts w:eastAsiaTheme="majorEastAsia"/>
          <w:bCs/>
        </w:rPr>
        <w:t>poluição</w:t>
      </w:r>
      <w:r w:rsidRPr="0055616A">
        <w:t>, pólen, mofo, pelos de animais, fumaça de</w:t>
      </w:r>
      <w:r w:rsidRPr="0055616A">
        <w:rPr>
          <w:rStyle w:val="apple-converted-space"/>
        </w:rPr>
        <w:t> </w:t>
      </w:r>
      <w:r w:rsidRPr="0055616A">
        <w:rPr>
          <w:rFonts w:eastAsiaTheme="majorEastAsia"/>
          <w:bCs/>
        </w:rPr>
        <w:t>cigarro</w:t>
      </w:r>
      <w:r w:rsidRPr="0055616A">
        <w:rPr>
          <w:rStyle w:val="apple-converted-space"/>
        </w:rPr>
        <w:t> </w:t>
      </w:r>
      <w:r w:rsidRPr="0055616A">
        <w:t>e partículas de insetos. Substâncias químicas como tinta, desinfetantes e produtos de limpeza também podem desencadear uma crise. Quando aspirados, esses agentes podem irritar os brônquios, levando a uma crise.</w:t>
      </w:r>
    </w:p>
    <w:p w:rsidR="008D06DE" w:rsidRPr="0055616A" w:rsidRDefault="008D06DE" w:rsidP="0055616A">
      <w:pPr>
        <w:pStyle w:val="Ttulo3"/>
        <w:shd w:val="clear" w:color="auto" w:fill="FFFFFF"/>
        <w:spacing w:before="0" w:beforeAutospacing="0" w:after="0" w:afterAutospacing="0" w:line="360" w:lineRule="auto"/>
        <w:jc w:val="both"/>
        <w:rPr>
          <w:bCs w:val="0"/>
          <w:sz w:val="24"/>
          <w:szCs w:val="24"/>
        </w:rPr>
      </w:pPr>
      <w:r w:rsidRPr="0055616A">
        <w:rPr>
          <w:bCs w:val="0"/>
          <w:sz w:val="24"/>
          <w:szCs w:val="24"/>
        </w:rPr>
        <w:t>Asma induzida por exercício</w:t>
      </w:r>
    </w:p>
    <w:p w:rsidR="008D06DE" w:rsidRPr="0055616A" w:rsidRDefault="008D06DE" w:rsidP="0055616A">
      <w:pPr>
        <w:pStyle w:val="NormalWeb"/>
        <w:shd w:val="clear" w:color="auto" w:fill="FFFFFF"/>
        <w:spacing w:before="0" w:beforeAutospacing="0" w:after="0" w:afterAutospacing="0" w:line="360" w:lineRule="auto"/>
        <w:ind w:firstLine="709"/>
        <w:jc w:val="both"/>
      </w:pPr>
      <w:r w:rsidRPr="0055616A">
        <w:t>É um tipo de asma desencadeado por exercício ou esforço físico. Muitas pessoas com asma experimentam algum grau de sintomas ao praticar</w:t>
      </w:r>
      <w:r w:rsidRPr="0055616A">
        <w:rPr>
          <w:rStyle w:val="apple-converted-space"/>
        </w:rPr>
        <w:t> </w:t>
      </w:r>
      <w:r w:rsidRPr="0055616A">
        <w:rPr>
          <w:bCs/>
        </w:rPr>
        <w:t>atividade física</w:t>
      </w:r>
      <w:r w:rsidR="00D128B3" w:rsidRPr="0055616A">
        <w:t>. E</w:t>
      </w:r>
      <w:r w:rsidRPr="0055616A">
        <w:t xml:space="preserve">xistem muitas pessoas sem asma diagnosticada que desenvolvem sintomas apenas durante o exercício. Com asma induzida por exercício, o estreitamento das vias aéreas tem um pico de cinco a 20 minutos após o exercício começar, o que dificulta a retomada do fôlego. </w:t>
      </w:r>
    </w:p>
    <w:p w:rsidR="00006E88" w:rsidRPr="0055616A" w:rsidRDefault="008D06DE" w:rsidP="0055616A">
      <w:pPr>
        <w:pStyle w:val="Ttulo3"/>
        <w:shd w:val="clear" w:color="auto" w:fill="FFFFFF"/>
        <w:spacing w:before="0" w:beforeAutospacing="0" w:after="0" w:afterAutospacing="0" w:line="360" w:lineRule="auto"/>
        <w:jc w:val="both"/>
        <w:rPr>
          <w:bCs w:val="0"/>
          <w:sz w:val="24"/>
          <w:szCs w:val="24"/>
        </w:rPr>
      </w:pPr>
      <w:r w:rsidRPr="0055616A">
        <w:rPr>
          <w:bCs w:val="0"/>
          <w:sz w:val="24"/>
          <w:szCs w:val="24"/>
        </w:rPr>
        <w:t>Asma ocupacional</w:t>
      </w:r>
    </w:p>
    <w:p w:rsidR="00006E88" w:rsidRPr="0055616A" w:rsidRDefault="008D06DE" w:rsidP="0055616A">
      <w:pPr>
        <w:pStyle w:val="NormalWeb"/>
        <w:shd w:val="clear" w:color="auto" w:fill="FFFFFF"/>
        <w:spacing w:before="0" w:beforeAutospacing="0" w:after="0" w:afterAutospacing="0" w:line="360" w:lineRule="auto"/>
        <w:ind w:firstLine="709"/>
        <w:jc w:val="both"/>
        <w:rPr>
          <w:bCs/>
        </w:rPr>
      </w:pPr>
      <w:r w:rsidRPr="0055616A">
        <w:t xml:space="preserve">A asma ocupacional é um tipo de asma que resulta de gatilhos do trabalho. É muito comum em pessoas que trabalham em usinas ou expostas a agentes químicos, tinturas, agrotóxicos, etc. Com este tipo de asma, você pode ter dificuldade em respirar e sofrer outros sintomas de asma apenas nos dias em que você está no </w:t>
      </w:r>
      <w:r w:rsidR="0099268D" w:rsidRPr="0055616A">
        <w:t xml:space="preserve">trabalho. </w:t>
      </w:r>
      <w:r w:rsidRPr="0055616A">
        <w:t>Muitas pessoas com este tipo de asma sofrem com nariz escorrendo, congestão, irritação nos olhos ou</w:t>
      </w:r>
      <w:r w:rsidRPr="0055616A">
        <w:rPr>
          <w:rStyle w:val="apple-converted-space"/>
        </w:rPr>
        <w:t> </w:t>
      </w:r>
      <w:r w:rsidRPr="00425737">
        <w:rPr>
          <w:bCs/>
        </w:rPr>
        <w:t>tosse</w:t>
      </w:r>
      <w:r w:rsidRPr="00425737">
        <w:t>,</w:t>
      </w:r>
      <w:r w:rsidRPr="0055616A">
        <w:t xml:space="preserve"> em vez de o chiado no peito típico da doença. </w:t>
      </w:r>
    </w:p>
    <w:p w:rsidR="00006E88" w:rsidRPr="0055616A" w:rsidRDefault="00D17FA0" w:rsidP="0055616A">
      <w:pPr>
        <w:pStyle w:val="Ttulo3"/>
        <w:shd w:val="clear" w:color="auto" w:fill="FFFFFF"/>
        <w:spacing w:before="0" w:beforeAutospacing="0" w:after="0" w:afterAutospacing="0" w:line="360" w:lineRule="auto"/>
        <w:jc w:val="both"/>
        <w:rPr>
          <w:bCs w:val="0"/>
          <w:sz w:val="24"/>
          <w:szCs w:val="24"/>
        </w:rPr>
      </w:pPr>
      <w:r w:rsidRPr="0055616A">
        <w:rPr>
          <w:bCs w:val="0"/>
          <w:sz w:val="24"/>
          <w:szCs w:val="24"/>
        </w:rPr>
        <w:t>Asma noturna</w:t>
      </w:r>
    </w:p>
    <w:p w:rsidR="00006E88" w:rsidRPr="0055616A" w:rsidRDefault="00D17FA0" w:rsidP="0055616A">
      <w:pPr>
        <w:pStyle w:val="NormalWeb"/>
        <w:shd w:val="clear" w:color="auto" w:fill="FFFFFF"/>
        <w:spacing w:before="0" w:beforeAutospacing="0" w:after="0" w:afterAutospacing="0" w:line="360" w:lineRule="auto"/>
        <w:ind w:firstLine="709"/>
        <w:jc w:val="both"/>
      </w:pPr>
      <w:r w:rsidRPr="0055616A">
        <w:lastRenderedPageBreak/>
        <w:t xml:space="preserve">Asma noturna é um tipo comum da doença. Se você tem asma, as chances de sofrer uma crise são muito mais elevadas durante o sono, porque a asma é fortemente influenciada pelo ritmo circadiano (ciclo biológico que regula as funções do nosso corpo, geralmente de acordo com a luz do sol). Acredita-se que a asma noturna acontece devido ao aumento da exposição aos </w:t>
      </w:r>
      <w:proofErr w:type="spellStart"/>
      <w:r w:rsidRPr="0055616A">
        <w:t>alérgenos</w:t>
      </w:r>
      <w:proofErr w:type="spellEnd"/>
      <w:r w:rsidRPr="0055616A">
        <w:t>, ao resfriamento das vias aéreas, a posição reclinada ou até mesmo pelas secreções hormonais.</w:t>
      </w:r>
      <w:r w:rsidR="002120ED" w:rsidRPr="0055616A">
        <w:t xml:space="preserve"> Caso isso aconteça, procure um médico para descobrir as causas das suas crises de asma e buscar o tratamento mais adequado.</w:t>
      </w:r>
    </w:p>
    <w:p w:rsidR="00D17FA0" w:rsidRPr="0055616A" w:rsidRDefault="00D17FA0" w:rsidP="0055616A">
      <w:pPr>
        <w:pStyle w:val="Ttulo3"/>
        <w:shd w:val="clear" w:color="auto" w:fill="FFFFFF"/>
        <w:spacing w:before="0" w:beforeAutospacing="0" w:after="0" w:afterAutospacing="0" w:line="360" w:lineRule="auto"/>
        <w:jc w:val="both"/>
        <w:rPr>
          <w:bCs w:val="0"/>
          <w:sz w:val="24"/>
          <w:szCs w:val="24"/>
        </w:rPr>
      </w:pPr>
      <w:r w:rsidRPr="0055616A">
        <w:rPr>
          <w:bCs w:val="0"/>
          <w:sz w:val="24"/>
          <w:szCs w:val="24"/>
        </w:rPr>
        <w:t>Mudanças de temperatura</w:t>
      </w:r>
    </w:p>
    <w:p w:rsidR="00D17FA0" w:rsidRPr="0055616A" w:rsidRDefault="00D17FA0" w:rsidP="0055616A">
      <w:pPr>
        <w:pStyle w:val="NormalWeb"/>
        <w:shd w:val="clear" w:color="auto" w:fill="FFFFFF"/>
        <w:spacing w:before="0" w:beforeAutospacing="0" w:after="0" w:afterAutospacing="0" w:line="360" w:lineRule="auto"/>
        <w:ind w:firstLine="709"/>
        <w:jc w:val="both"/>
      </w:pPr>
      <w:r w:rsidRPr="0055616A">
        <w:t>O choque de temperaturas é uma mudança bastante agressiva para quem tem as vias respiratórias mais sensíveis. Além das crises de asma, é comum haver piora de rinite ou tosse. A mudança do calor para o frio pode desencadear uma resposta na mucosa brônquica que, por meio de estímulos nos receptores nervosos de temperatura ou pela liberação de substâncias alergênicas, pode desencadear uma crise.</w:t>
      </w:r>
    </w:p>
    <w:p w:rsidR="00D17FA0" w:rsidRPr="0055616A" w:rsidRDefault="00D17FA0" w:rsidP="0055616A">
      <w:pPr>
        <w:pStyle w:val="Ttulo3"/>
        <w:shd w:val="clear" w:color="auto" w:fill="FFFFFF"/>
        <w:spacing w:before="0" w:beforeAutospacing="0" w:after="0" w:afterAutospacing="0" w:line="360" w:lineRule="auto"/>
        <w:jc w:val="both"/>
        <w:rPr>
          <w:bCs w:val="0"/>
          <w:sz w:val="24"/>
          <w:szCs w:val="24"/>
        </w:rPr>
      </w:pPr>
      <w:r w:rsidRPr="0055616A">
        <w:rPr>
          <w:bCs w:val="0"/>
          <w:sz w:val="24"/>
          <w:szCs w:val="24"/>
        </w:rPr>
        <w:t>Condições de saúde que podem imitar asma</w:t>
      </w:r>
    </w:p>
    <w:p w:rsidR="00D17FA0" w:rsidRPr="0055616A" w:rsidRDefault="00D17FA0" w:rsidP="0055616A">
      <w:pPr>
        <w:pStyle w:val="NormalWeb"/>
        <w:shd w:val="clear" w:color="auto" w:fill="FFFFFF"/>
        <w:spacing w:before="0" w:beforeAutospacing="0" w:after="0" w:afterAutospacing="0" w:line="360" w:lineRule="auto"/>
        <w:ind w:firstLine="709"/>
        <w:jc w:val="both"/>
      </w:pPr>
      <w:r w:rsidRPr="0055616A">
        <w:t>Uma variedade de doenças pode causar alguns dos mesmos sintomas da asma. Por exemplo, a asma cardíaca é uma espécie de falha do coração em que os sintomas podem imitar alguns dos presentes na asma regular. Algumas anomalias nas cordas vocais podem provocar um chiado no peito que é muitas vezes confundido com a asma.</w:t>
      </w:r>
    </w:p>
    <w:p w:rsidR="00E55756" w:rsidRPr="0055616A" w:rsidRDefault="00E55756" w:rsidP="0055616A">
      <w:pPr>
        <w:spacing w:after="0" w:line="360" w:lineRule="auto"/>
        <w:jc w:val="both"/>
        <w:rPr>
          <w:rFonts w:ascii="Times New Roman" w:hAnsi="Times New Roman" w:cs="Times New Roman"/>
          <w:b/>
          <w:sz w:val="24"/>
          <w:szCs w:val="24"/>
        </w:rPr>
      </w:pPr>
    </w:p>
    <w:p w:rsidR="002120ED" w:rsidRPr="0055616A" w:rsidRDefault="00F704E4" w:rsidP="0055616A">
      <w:pPr>
        <w:spacing w:after="0" w:line="360" w:lineRule="auto"/>
        <w:jc w:val="both"/>
        <w:rPr>
          <w:rFonts w:ascii="Times New Roman" w:hAnsi="Times New Roman" w:cs="Times New Roman"/>
          <w:b/>
          <w:sz w:val="24"/>
          <w:szCs w:val="24"/>
        </w:rPr>
      </w:pPr>
      <w:r w:rsidRPr="0055616A">
        <w:rPr>
          <w:rFonts w:ascii="Times New Roman" w:hAnsi="Times New Roman" w:cs="Times New Roman"/>
          <w:b/>
          <w:sz w:val="24"/>
          <w:szCs w:val="24"/>
        </w:rPr>
        <w:t>Fatores de Risco</w:t>
      </w:r>
      <w:r w:rsidR="00E55756" w:rsidRPr="0055616A">
        <w:rPr>
          <w:rFonts w:ascii="Times New Roman" w:hAnsi="Times New Roman" w:cs="Times New Roman"/>
          <w:b/>
          <w:sz w:val="24"/>
          <w:szCs w:val="24"/>
        </w:rPr>
        <w:t xml:space="preserve"> para pacientes asmáticos</w:t>
      </w:r>
    </w:p>
    <w:p w:rsidR="00D17FA0" w:rsidRPr="0055616A" w:rsidRDefault="00D17FA0" w:rsidP="0055616A">
      <w:pPr>
        <w:pStyle w:val="Ttulo3"/>
        <w:shd w:val="clear" w:color="auto" w:fill="FFFFFF"/>
        <w:spacing w:before="0" w:beforeAutospacing="0" w:after="0" w:afterAutospacing="0" w:line="360" w:lineRule="auto"/>
        <w:jc w:val="both"/>
        <w:rPr>
          <w:bCs w:val="0"/>
          <w:sz w:val="24"/>
          <w:szCs w:val="24"/>
        </w:rPr>
      </w:pPr>
      <w:r w:rsidRPr="0055616A">
        <w:rPr>
          <w:bCs w:val="0"/>
          <w:sz w:val="24"/>
          <w:szCs w:val="24"/>
        </w:rPr>
        <w:t>Histórico familiar</w:t>
      </w:r>
    </w:p>
    <w:p w:rsidR="00D17FA0" w:rsidRPr="0055616A" w:rsidRDefault="00D17FA0" w:rsidP="0055616A">
      <w:pPr>
        <w:pStyle w:val="NormalWeb"/>
        <w:shd w:val="clear" w:color="auto" w:fill="FFFFFF"/>
        <w:spacing w:before="0" w:beforeAutospacing="0" w:after="0" w:afterAutospacing="0" w:line="360" w:lineRule="auto"/>
        <w:ind w:firstLine="709"/>
        <w:jc w:val="both"/>
      </w:pPr>
      <w:r w:rsidRPr="0055616A">
        <w:t>A asma é uma doença que tem em seu bojo características genéticas. Pessoas com casos de alergias na família tem uma predisposição genética para desenvolver quadros alérgicos no geral, e o relacionado ao pulmão é a asma.</w:t>
      </w:r>
    </w:p>
    <w:p w:rsidR="00D17FA0" w:rsidRPr="0055616A" w:rsidRDefault="00D17FA0" w:rsidP="0055616A">
      <w:pPr>
        <w:pStyle w:val="Ttulo3"/>
        <w:shd w:val="clear" w:color="auto" w:fill="FFFFFF"/>
        <w:spacing w:before="0" w:beforeAutospacing="0" w:after="0" w:afterAutospacing="0" w:line="360" w:lineRule="auto"/>
        <w:jc w:val="both"/>
        <w:rPr>
          <w:bCs w:val="0"/>
          <w:sz w:val="24"/>
          <w:szCs w:val="24"/>
        </w:rPr>
      </w:pPr>
      <w:r w:rsidRPr="0055616A">
        <w:rPr>
          <w:bCs w:val="0"/>
          <w:sz w:val="24"/>
          <w:szCs w:val="24"/>
        </w:rPr>
        <w:t>Histórico de alergias</w:t>
      </w:r>
    </w:p>
    <w:p w:rsidR="00D17FA0" w:rsidRPr="0055616A" w:rsidRDefault="00D17FA0" w:rsidP="0055616A">
      <w:pPr>
        <w:pStyle w:val="NormalWeb"/>
        <w:shd w:val="clear" w:color="auto" w:fill="FFFFFF"/>
        <w:spacing w:before="0" w:beforeAutospacing="0" w:after="0" w:afterAutospacing="0" w:line="360" w:lineRule="auto"/>
        <w:ind w:firstLine="709"/>
        <w:jc w:val="both"/>
      </w:pPr>
      <w:r w:rsidRPr="0055616A">
        <w:t>A asma é uma doença caracterizada pela presença de uma reação exagerada das vias aéreas, ou seja, por um mecanismo de defesa aumentado. Esse é o pano de fundo em outras alergias, desde respiratórias até cutâneas. Dessa forma, uma pessoa que tenha algum tipo de alergia tem uma maior predisposição a ter outros tipos, dentre eles a asma, uma vez que seu corpo tende a reagir de forma excessiva aos estímulos externos.</w:t>
      </w:r>
    </w:p>
    <w:p w:rsidR="00D17FA0" w:rsidRPr="0055616A" w:rsidRDefault="00D17FA0" w:rsidP="0055616A">
      <w:pPr>
        <w:pStyle w:val="Ttulo3"/>
        <w:shd w:val="clear" w:color="auto" w:fill="FFFFFF"/>
        <w:spacing w:before="0" w:beforeAutospacing="0" w:after="0" w:afterAutospacing="0" w:line="360" w:lineRule="auto"/>
        <w:jc w:val="both"/>
        <w:rPr>
          <w:bCs w:val="0"/>
          <w:sz w:val="24"/>
          <w:szCs w:val="24"/>
        </w:rPr>
      </w:pPr>
      <w:r w:rsidRPr="0055616A">
        <w:rPr>
          <w:bCs w:val="0"/>
          <w:sz w:val="24"/>
          <w:szCs w:val="24"/>
        </w:rPr>
        <w:t>Obesidade</w:t>
      </w:r>
    </w:p>
    <w:p w:rsidR="00D17FA0" w:rsidRPr="0055616A" w:rsidRDefault="00F704E4" w:rsidP="0055616A">
      <w:pPr>
        <w:pStyle w:val="NormalWeb"/>
        <w:shd w:val="clear" w:color="auto" w:fill="FFFFFF"/>
        <w:spacing w:before="0" w:beforeAutospacing="0" w:after="0" w:afterAutospacing="0" w:line="360" w:lineRule="auto"/>
        <w:ind w:firstLine="709"/>
        <w:jc w:val="both"/>
      </w:pPr>
      <w:r w:rsidRPr="0055616A">
        <w:t>As pessoas com obesidade têm</w:t>
      </w:r>
      <w:r w:rsidR="00D17FA0" w:rsidRPr="0055616A">
        <w:t xml:space="preserve"> maior risco de asma. Isto ocorre porque a</w:t>
      </w:r>
      <w:r w:rsidR="00D17FA0" w:rsidRPr="0055616A">
        <w:rPr>
          <w:rStyle w:val="apple-converted-space"/>
        </w:rPr>
        <w:t> </w:t>
      </w:r>
      <w:r w:rsidR="00D17FA0" w:rsidRPr="0055616A">
        <w:rPr>
          <w:rFonts w:eastAsiaTheme="majorEastAsia"/>
          <w:bCs/>
        </w:rPr>
        <w:t>obesidade</w:t>
      </w:r>
      <w:r w:rsidR="00D17FA0" w:rsidRPr="0055616A">
        <w:rPr>
          <w:rStyle w:val="apple-converted-space"/>
        </w:rPr>
        <w:t> </w:t>
      </w:r>
      <w:r w:rsidR="00D17FA0" w:rsidRPr="0055616A">
        <w:t xml:space="preserve">desencadeia uma série de processos inflamatórios - e a asma nada mais é do que </w:t>
      </w:r>
      <w:r w:rsidR="00D17FA0" w:rsidRPr="0055616A">
        <w:lastRenderedPageBreak/>
        <w:t>um processo inflamatório em nossos brônquios. A obesidade é uma "facilitadora" desse processo.</w:t>
      </w:r>
    </w:p>
    <w:p w:rsidR="00D17FA0" w:rsidRPr="0055616A" w:rsidRDefault="00D17FA0" w:rsidP="0055616A">
      <w:pPr>
        <w:pStyle w:val="Ttulo3"/>
        <w:shd w:val="clear" w:color="auto" w:fill="FFFFFF"/>
        <w:spacing w:before="0" w:beforeAutospacing="0" w:after="0" w:afterAutospacing="0" w:line="360" w:lineRule="auto"/>
        <w:jc w:val="both"/>
        <w:rPr>
          <w:bCs w:val="0"/>
          <w:sz w:val="24"/>
          <w:szCs w:val="24"/>
        </w:rPr>
      </w:pPr>
      <w:r w:rsidRPr="0055616A">
        <w:rPr>
          <w:bCs w:val="0"/>
          <w:sz w:val="24"/>
          <w:szCs w:val="24"/>
        </w:rPr>
        <w:t>Baixo peso ao nascer e hábitos da gravidez</w:t>
      </w:r>
    </w:p>
    <w:p w:rsidR="009F0D51" w:rsidRPr="0055616A" w:rsidRDefault="00F704E4" w:rsidP="0055616A">
      <w:pPr>
        <w:pStyle w:val="NormalWeb"/>
        <w:shd w:val="clear" w:color="auto" w:fill="FFFFFF"/>
        <w:spacing w:before="0" w:beforeAutospacing="0" w:after="0" w:afterAutospacing="0" w:line="360" w:lineRule="auto"/>
        <w:ind w:firstLine="709"/>
        <w:jc w:val="both"/>
      </w:pPr>
      <w:r w:rsidRPr="0055616A">
        <w:t>Os bebês filhos de mães tabagistas têm</w:t>
      </w:r>
      <w:r w:rsidR="00D17FA0" w:rsidRPr="0055616A">
        <w:t xml:space="preserve"> menor peso, devido aos infartos que o cigarro causa na placenta, dificultando a nutrição do bebê durante a vida </w:t>
      </w:r>
      <w:proofErr w:type="spellStart"/>
      <w:r w:rsidR="00D17FA0" w:rsidRPr="0055616A">
        <w:t>intrauterina</w:t>
      </w:r>
      <w:proofErr w:type="spellEnd"/>
      <w:r w:rsidR="00D17FA0" w:rsidRPr="0055616A">
        <w:t xml:space="preserve">. Apesar de alguma controvérsia, existe uma relação entre baixo peso ao nascer e asma até os cinco anos de idade. Isso acontece porque o pulmão só se forma plenamente no fim de gestação. Por isso o bebê prematuro tem mais risco de ter quadros inflamatórios no pulmão. É importante ressaltar que só podemos dizer que uma criança é asmática após os dois anos de vida. Antes disso ela é um bebê </w:t>
      </w:r>
      <w:proofErr w:type="spellStart"/>
      <w:r w:rsidR="00D17FA0" w:rsidRPr="0055616A">
        <w:t>chiador</w:t>
      </w:r>
      <w:proofErr w:type="spellEnd"/>
      <w:r w:rsidR="00D17FA0" w:rsidRPr="0055616A">
        <w:t>.</w:t>
      </w:r>
    </w:p>
    <w:p w:rsidR="00D17FA0" w:rsidRPr="0055616A" w:rsidRDefault="00D17FA0" w:rsidP="0055616A">
      <w:pPr>
        <w:pStyle w:val="Ttulo3"/>
        <w:shd w:val="clear" w:color="auto" w:fill="FFFFFF"/>
        <w:spacing w:before="0" w:beforeAutospacing="0" w:after="0" w:afterAutospacing="0" w:line="360" w:lineRule="auto"/>
        <w:jc w:val="both"/>
        <w:rPr>
          <w:bCs w:val="0"/>
          <w:sz w:val="24"/>
          <w:szCs w:val="24"/>
        </w:rPr>
      </w:pPr>
      <w:r w:rsidRPr="0055616A">
        <w:rPr>
          <w:bCs w:val="0"/>
          <w:sz w:val="24"/>
          <w:szCs w:val="24"/>
        </w:rPr>
        <w:t xml:space="preserve">Refluxo </w:t>
      </w:r>
      <w:proofErr w:type="spellStart"/>
      <w:r w:rsidRPr="0055616A">
        <w:rPr>
          <w:bCs w:val="0"/>
          <w:sz w:val="24"/>
          <w:szCs w:val="24"/>
        </w:rPr>
        <w:t>gastroesofágico</w:t>
      </w:r>
      <w:proofErr w:type="spellEnd"/>
    </w:p>
    <w:p w:rsidR="009F0D51" w:rsidRPr="000A0024" w:rsidRDefault="00D17FA0" w:rsidP="000A0024">
      <w:pPr>
        <w:pStyle w:val="NormalWeb"/>
        <w:shd w:val="clear" w:color="auto" w:fill="FFFFFF"/>
        <w:spacing w:before="0" w:beforeAutospacing="0" w:after="0" w:afterAutospacing="0" w:line="360" w:lineRule="auto"/>
        <w:ind w:firstLine="709"/>
        <w:jc w:val="both"/>
      </w:pPr>
      <w:r w:rsidRPr="000A0024">
        <w:t>A </w:t>
      </w:r>
      <w:r w:rsidRPr="000A0024">
        <w:rPr>
          <w:rFonts w:eastAsiaTheme="majorEastAsia"/>
        </w:rPr>
        <w:t xml:space="preserve">doença do refluxo </w:t>
      </w:r>
      <w:proofErr w:type="spellStart"/>
      <w:r w:rsidRPr="000A0024">
        <w:rPr>
          <w:rFonts w:eastAsiaTheme="majorEastAsia"/>
        </w:rPr>
        <w:t>gastroesofágico</w:t>
      </w:r>
      <w:proofErr w:type="spellEnd"/>
      <w:r w:rsidRPr="000A0024">
        <w:t> (DRGE) é uma condição na qual o conteúdo do estômago vaza em direção contrária para o esôfago. Essa ação pode irritar o esôfago, causando</w:t>
      </w:r>
      <w:r w:rsidRPr="000A0024">
        <w:rPr>
          <w:rStyle w:val="apple-converted-space"/>
        </w:rPr>
        <w:t> </w:t>
      </w:r>
      <w:r w:rsidRPr="000A0024">
        <w:rPr>
          <w:rFonts w:eastAsiaTheme="majorEastAsia"/>
          <w:bCs/>
        </w:rPr>
        <w:t>azia</w:t>
      </w:r>
      <w:r w:rsidRPr="000A0024">
        <w:rPr>
          <w:rStyle w:val="apple-converted-space"/>
        </w:rPr>
        <w:t> </w:t>
      </w:r>
      <w:r w:rsidRPr="000A0024">
        <w:t xml:space="preserve">e outros sintomas. Se for aspirado, o conteúdo do refluxo </w:t>
      </w:r>
      <w:proofErr w:type="spellStart"/>
      <w:r w:rsidRPr="000A0024">
        <w:t>gastroesofágico</w:t>
      </w:r>
      <w:proofErr w:type="spellEnd"/>
      <w:r w:rsidRPr="000A0024">
        <w:t xml:space="preserve"> pode ir parar dentro dos pulmões. Isso pode desencadear uma inflamação e favorecer quadros como pneumonias, bronquites e asma.</w:t>
      </w:r>
    </w:p>
    <w:p w:rsidR="00D17FA0" w:rsidRPr="000A0024" w:rsidRDefault="00D17FA0" w:rsidP="000A0024">
      <w:pPr>
        <w:pStyle w:val="Ttulo2"/>
        <w:shd w:val="clear" w:color="auto" w:fill="FFFFFF"/>
        <w:spacing w:before="0" w:line="360" w:lineRule="auto"/>
        <w:ind w:firstLine="709"/>
        <w:jc w:val="both"/>
        <w:rPr>
          <w:rFonts w:ascii="Times New Roman" w:hAnsi="Times New Roman" w:cs="Times New Roman"/>
          <w:color w:val="auto"/>
          <w:sz w:val="24"/>
          <w:szCs w:val="24"/>
        </w:rPr>
      </w:pPr>
      <w:r w:rsidRPr="000A0024">
        <w:rPr>
          <w:rFonts w:ascii="Times New Roman" w:hAnsi="Times New Roman" w:cs="Times New Roman"/>
          <w:b/>
          <w:bCs/>
          <w:color w:val="auto"/>
          <w:sz w:val="24"/>
          <w:szCs w:val="24"/>
        </w:rPr>
        <w:t>Na consulta médica</w:t>
      </w:r>
    </w:p>
    <w:p w:rsidR="00035EB1" w:rsidRPr="000A0024" w:rsidRDefault="00D17FA0" w:rsidP="000A0024">
      <w:pPr>
        <w:pStyle w:val="NormalWeb"/>
        <w:shd w:val="clear" w:color="auto" w:fill="FFFFFF"/>
        <w:spacing w:before="0" w:beforeAutospacing="0" w:after="0" w:afterAutospacing="0" w:line="360" w:lineRule="auto"/>
        <w:ind w:firstLine="709"/>
        <w:jc w:val="both"/>
      </w:pPr>
      <w:r w:rsidRPr="000A0024">
        <w:t xml:space="preserve">Ataques graves de asma podem ser fatais. Ao perceber os sinais e sintomas, converse com o médico, pois o tratamento precoce da asma pode evitar uma lesão pulmonar e ajudar a manter o quadro estável, evitando ataques graves. </w:t>
      </w:r>
    </w:p>
    <w:p w:rsidR="00B006EA" w:rsidRDefault="00B006EA" w:rsidP="00B006EA">
      <w:pPr>
        <w:pStyle w:val="NormalWeb"/>
        <w:spacing w:before="0" w:beforeAutospacing="0" w:after="0" w:afterAutospacing="0" w:line="360" w:lineRule="auto"/>
        <w:textAlignment w:val="baseline"/>
        <w:rPr>
          <w:b/>
        </w:rPr>
      </w:pPr>
    </w:p>
    <w:p w:rsidR="00B006EA" w:rsidRDefault="00B006EA" w:rsidP="00035EB1">
      <w:pPr>
        <w:pStyle w:val="NormalWeb"/>
        <w:spacing w:before="0" w:beforeAutospacing="0" w:after="0" w:afterAutospacing="0" w:line="360" w:lineRule="auto"/>
        <w:jc w:val="both"/>
        <w:textAlignment w:val="baseline"/>
        <w:rPr>
          <w:b/>
        </w:rPr>
      </w:pPr>
      <w:r w:rsidRPr="00035EB1">
        <w:rPr>
          <w:b/>
        </w:rPr>
        <w:t>TRATAMENTO ALTERNATIVO</w:t>
      </w:r>
      <w:r w:rsidR="004F5D70" w:rsidRPr="00035EB1">
        <w:rPr>
          <w:b/>
        </w:rPr>
        <w:t xml:space="preserve"> COM AUXÍLIO DA FARMACO</w:t>
      </w:r>
      <w:r w:rsidR="00797D07" w:rsidRPr="00035EB1">
        <w:rPr>
          <w:b/>
        </w:rPr>
        <w:t>TERAPIA</w:t>
      </w:r>
    </w:p>
    <w:p w:rsidR="00035EB1" w:rsidRPr="00035EB1" w:rsidRDefault="00035EB1" w:rsidP="00035EB1">
      <w:pPr>
        <w:pStyle w:val="NormalWeb"/>
        <w:spacing w:before="0" w:beforeAutospacing="0" w:after="0" w:afterAutospacing="0" w:line="360" w:lineRule="auto"/>
        <w:jc w:val="both"/>
        <w:textAlignment w:val="baseline"/>
        <w:rPr>
          <w:b/>
        </w:rPr>
      </w:pPr>
    </w:p>
    <w:p w:rsidR="007A685D" w:rsidRPr="0055616A" w:rsidRDefault="00F85FE6" w:rsidP="0055616A">
      <w:pPr>
        <w:pStyle w:val="NormalWeb"/>
        <w:shd w:val="clear" w:color="auto" w:fill="FFFFFF"/>
        <w:spacing w:before="0" w:beforeAutospacing="0" w:after="0" w:afterAutospacing="0" w:line="360" w:lineRule="auto"/>
        <w:ind w:firstLine="709"/>
        <w:jc w:val="both"/>
      </w:pPr>
      <w:r w:rsidRPr="0055616A">
        <w:t>Com esse</w:t>
      </w:r>
      <w:r w:rsidR="007A685D" w:rsidRPr="0055616A">
        <w:t xml:space="preserve"> conjunto de reações resulta “fechamento” dos brônquios, dificuldade de passagem de ar, chiado no peito, sensação de respiração “pesada” e tosse para elimi</w:t>
      </w:r>
      <w:r w:rsidR="00035EB1" w:rsidRPr="0055616A">
        <w:t>nar o muco produzido em excesso (VARELLA, 2011).</w:t>
      </w:r>
      <w:r w:rsidR="00DD0CA1" w:rsidRPr="0055616A">
        <w:t xml:space="preserve"> Prevenção e controle são a chave para impedir que os ataques de asma comecem. As medicações de uso contínuo servem para minimizar a sensibilidade e a inflamação as quais os brônquios da pessoa asmática estão sujeitos, fazendo com que os pulmões reajam com menos intensidade aos agentes irritantes, como poeira e ácaros. </w:t>
      </w:r>
    </w:p>
    <w:p w:rsidR="00D91A0C" w:rsidRPr="0055616A" w:rsidRDefault="00241750" w:rsidP="0055616A">
      <w:pPr>
        <w:pStyle w:val="NormalWeb"/>
        <w:shd w:val="clear" w:color="auto" w:fill="FFFFFF"/>
        <w:spacing w:before="0" w:beforeAutospacing="0" w:after="0" w:afterAutospacing="0" w:line="360" w:lineRule="auto"/>
        <w:ind w:firstLine="709"/>
        <w:jc w:val="both"/>
      </w:pPr>
      <w:r w:rsidRPr="0055616A">
        <w:t xml:space="preserve">Medicamentos anti-inflamatórios não hormonais - como o ácido acetilsalicílico, o </w:t>
      </w:r>
      <w:proofErr w:type="spellStart"/>
      <w:r w:rsidRPr="0055616A">
        <w:t>diclofenaco</w:t>
      </w:r>
      <w:proofErr w:type="spellEnd"/>
      <w:r w:rsidRPr="0055616A">
        <w:t xml:space="preserve"> e o </w:t>
      </w:r>
      <w:proofErr w:type="spellStart"/>
      <w:r w:rsidRPr="0055616A">
        <w:t>ibuprofeno</w:t>
      </w:r>
      <w:proofErr w:type="spellEnd"/>
      <w:r w:rsidRPr="0055616A">
        <w:t xml:space="preserve"> - podem desencadear crises de asma. Isso acontece porque esses remédios inibem uma via de inflamação, mas sobrecarregam outra, que tem forte relação com a crise asmática em quem sofre da doença.</w:t>
      </w:r>
      <w:r w:rsidR="00224C19" w:rsidRPr="0055616A">
        <w:t xml:space="preserve">O tratamento farmacológico é escolhido de acordo </w:t>
      </w:r>
      <w:r w:rsidR="00224C19" w:rsidRPr="0055616A">
        <w:lastRenderedPageBreak/>
        <w:t>com a gravidade da doença, de</w:t>
      </w:r>
      <w:r w:rsidR="0019069F">
        <w:t xml:space="preserve"> </w:t>
      </w:r>
      <w:r w:rsidR="00224C19" w:rsidRPr="0055616A">
        <w:t>maneira que atenda as variações interpessoais. Os medicamentos utilizados para o</w:t>
      </w:r>
      <w:r w:rsidR="0019069F">
        <w:t xml:space="preserve"> </w:t>
      </w:r>
      <w:r w:rsidR="00224C19" w:rsidRPr="0055616A">
        <w:t>tratamento da asma englobam os controladores ou profiláticos e os sintomáticos ou</w:t>
      </w:r>
      <w:r w:rsidR="0019069F">
        <w:t xml:space="preserve"> </w:t>
      </w:r>
      <w:proofErr w:type="spellStart"/>
      <w:r w:rsidR="00224C19" w:rsidRPr="0055616A">
        <w:t>aliviadores</w:t>
      </w:r>
      <w:proofErr w:type="spellEnd"/>
      <w:r w:rsidR="00224C19" w:rsidRPr="0055616A">
        <w:t>. Os medicamentos utilizados para manter o controle da doença são os</w:t>
      </w:r>
      <w:r w:rsidR="0019069F">
        <w:t xml:space="preserve"> </w:t>
      </w:r>
      <w:r w:rsidR="00224C19" w:rsidRPr="0055616A">
        <w:t xml:space="preserve">controladores ou profiláticos e os medicamentos que atuam aliviando a </w:t>
      </w:r>
      <w:proofErr w:type="spellStart"/>
      <w:r w:rsidR="00224C19" w:rsidRPr="0055616A">
        <w:t>broncoconstrição</w:t>
      </w:r>
      <w:proofErr w:type="spellEnd"/>
      <w:r w:rsidR="0019069F">
        <w:t xml:space="preserve"> </w:t>
      </w:r>
      <w:r w:rsidR="00224C19" w:rsidRPr="0055616A">
        <w:t xml:space="preserve">rapidamente são os chamados de sintomáticos </w:t>
      </w:r>
      <w:r w:rsidR="00042036">
        <w:t xml:space="preserve">ou </w:t>
      </w:r>
      <w:proofErr w:type="spellStart"/>
      <w:r w:rsidR="00042036">
        <w:t>aliviadores</w:t>
      </w:r>
      <w:proofErr w:type="spellEnd"/>
      <w:r w:rsidR="00042036">
        <w:t xml:space="preserve"> (MOURA</w:t>
      </w:r>
      <w:r w:rsidR="00224C19" w:rsidRPr="0055616A">
        <w:t>, 2002).</w:t>
      </w:r>
    </w:p>
    <w:p w:rsidR="0075618E" w:rsidRPr="0055616A" w:rsidRDefault="0075618E" w:rsidP="0055616A">
      <w:pPr>
        <w:pStyle w:val="NormalWeb"/>
        <w:shd w:val="clear" w:color="auto" w:fill="FFFFFF"/>
        <w:spacing w:before="0" w:beforeAutospacing="0" w:after="0" w:afterAutospacing="0" w:line="360" w:lineRule="auto"/>
        <w:ind w:firstLine="709"/>
        <w:jc w:val="both"/>
      </w:pPr>
      <w:r w:rsidRPr="0055616A">
        <w:t xml:space="preserve">Diferente dos </w:t>
      </w:r>
      <w:proofErr w:type="spellStart"/>
      <w:r w:rsidRPr="0055616A">
        <w:t>broncodilatadores</w:t>
      </w:r>
      <w:proofErr w:type="spellEnd"/>
      <w:r w:rsidRPr="0055616A">
        <w:t xml:space="preserve">, que apenas revertem o quadro de contração do brônquio, os medicamentos contínuos funcionam para evitar que essas reações aconteçam. </w:t>
      </w:r>
      <w:r w:rsidR="00D91A0C" w:rsidRPr="0055616A">
        <w:t xml:space="preserve">Galvão </w:t>
      </w:r>
      <w:r w:rsidR="00CB4199" w:rsidRPr="0055616A">
        <w:t>explica</w:t>
      </w:r>
      <w:r w:rsidRPr="0055616A">
        <w:t xml:space="preserve"> as linhas de tratamento para a asma:</w:t>
      </w:r>
    </w:p>
    <w:p w:rsidR="0075618E" w:rsidRPr="0055616A" w:rsidRDefault="0075618E" w:rsidP="0055616A">
      <w:pPr>
        <w:pStyle w:val="Ttulo3"/>
        <w:shd w:val="clear" w:color="auto" w:fill="FFFFFF"/>
        <w:spacing w:before="0" w:beforeAutospacing="0" w:after="0" w:afterAutospacing="0" w:line="360" w:lineRule="auto"/>
        <w:jc w:val="both"/>
        <w:rPr>
          <w:bCs w:val="0"/>
          <w:sz w:val="24"/>
          <w:szCs w:val="24"/>
        </w:rPr>
      </w:pPr>
      <w:r w:rsidRPr="0055616A">
        <w:rPr>
          <w:bCs w:val="0"/>
          <w:sz w:val="24"/>
          <w:szCs w:val="24"/>
        </w:rPr>
        <w:t>Medicamentos contínuos</w:t>
      </w:r>
    </w:p>
    <w:p w:rsidR="00A22941" w:rsidRPr="0055616A" w:rsidRDefault="0075618E" w:rsidP="0055616A">
      <w:pPr>
        <w:pStyle w:val="NormalWeb"/>
        <w:shd w:val="clear" w:color="auto" w:fill="FFFFFF"/>
        <w:spacing w:before="0" w:beforeAutospacing="0" w:after="0" w:afterAutospacing="0" w:line="360" w:lineRule="auto"/>
        <w:ind w:firstLine="709"/>
        <w:jc w:val="both"/>
      </w:pPr>
      <w:r w:rsidRPr="0055616A">
        <w:t>Os medicamentos da asma perfeitos para o seu perfil dependem de uma série de coisas, incluindo sua idade, seus sintomas, seus gatilhos de asma e o que parece funcionar melhor para manter a sua doença sob controle. Os medicamentos preventivos de controle em longo prazo reduzem a inflamação nas vias aéreas, impedindo que os sintomas se iniciem. Os medicamentos contínuos, geralmente tomados diariamente, são a base do tratamento da asma. Eles incluem:</w:t>
      </w:r>
    </w:p>
    <w:p w:rsidR="00A22941" w:rsidRPr="0055616A" w:rsidRDefault="00A22941" w:rsidP="0055616A">
      <w:pPr>
        <w:shd w:val="clear" w:color="auto" w:fill="FFFFFF"/>
        <w:spacing w:after="0" w:line="360" w:lineRule="auto"/>
        <w:jc w:val="both"/>
        <w:rPr>
          <w:rStyle w:val="Forte"/>
          <w:rFonts w:ascii="Times New Roman" w:hAnsi="Times New Roman" w:cs="Times New Roman"/>
          <w:sz w:val="24"/>
          <w:szCs w:val="24"/>
        </w:rPr>
      </w:pPr>
      <w:proofErr w:type="spellStart"/>
      <w:r w:rsidRPr="0055616A">
        <w:rPr>
          <w:rStyle w:val="Forte"/>
          <w:rFonts w:ascii="Times New Roman" w:hAnsi="Times New Roman" w:cs="Times New Roman"/>
          <w:sz w:val="24"/>
          <w:szCs w:val="24"/>
        </w:rPr>
        <w:t>Corticosteroides</w:t>
      </w:r>
      <w:proofErr w:type="spellEnd"/>
      <w:r w:rsidRPr="0055616A">
        <w:rPr>
          <w:rStyle w:val="Forte"/>
          <w:rFonts w:ascii="Times New Roman" w:hAnsi="Times New Roman" w:cs="Times New Roman"/>
          <w:sz w:val="24"/>
          <w:szCs w:val="24"/>
        </w:rPr>
        <w:t xml:space="preserve"> inalados</w:t>
      </w:r>
    </w:p>
    <w:p w:rsidR="0075618E" w:rsidRPr="0055616A" w:rsidRDefault="00A22941" w:rsidP="0055616A">
      <w:pPr>
        <w:shd w:val="clear" w:color="auto" w:fill="FFFFFF"/>
        <w:spacing w:after="0" w:line="360" w:lineRule="auto"/>
        <w:ind w:firstLine="709"/>
        <w:jc w:val="both"/>
        <w:rPr>
          <w:rFonts w:ascii="Times New Roman" w:hAnsi="Times New Roman" w:cs="Times New Roman"/>
          <w:sz w:val="24"/>
          <w:szCs w:val="24"/>
        </w:rPr>
      </w:pPr>
      <w:r w:rsidRPr="0055616A">
        <w:rPr>
          <w:rFonts w:ascii="Times New Roman" w:hAnsi="Times New Roman" w:cs="Times New Roman"/>
          <w:sz w:val="24"/>
          <w:szCs w:val="24"/>
        </w:rPr>
        <w:t>E</w:t>
      </w:r>
      <w:r w:rsidR="0075618E" w:rsidRPr="0055616A">
        <w:rPr>
          <w:rFonts w:ascii="Times New Roman" w:hAnsi="Times New Roman" w:cs="Times New Roman"/>
          <w:sz w:val="24"/>
          <w:szCs w:val="24"/>
        </w:rPr>
        <w:t xml:space="preserve">ssa classe de medicamentos inclui </w:t>
      </w:r>
      <w:proofErr w:type="spellStart"/>
      <w:r w:rsidR="0075618E" w:rsidRPr="0055616A">
        <w:rPr>
          <w:rFonts w:ascii="Times New Roman" w:hAnsi="Times New Roman" w:cs="Times New Roman"/>
          <w:sz w:val="24"/>
          <w:szCs w:val="24"/>
        </w:rPr>
        <w:t>fluticasona</w:t>
      </w:r>
      <w:proofErr w:type="spellEnd"/>
      <w:r w:rsidR="0075618E" w:rsidRPr="0055616A">
        <w:rPr>
          <w:rFonts w:ascii="Times New Roman" w:hAnsi="Times New Roman" w:cs="Times New Roman"/>
          <w:sz w:val="24"/>
          <w:szCs w:val="24"/>
        </w:rPr>
        <w:t xml:space="preserve">, </w:t>
      </w:r>
      <w:proofErr w:type="spellStart"/>
      <w:r w:rsidR="0075618E" w:rsidRPr="0055616A">
        <w:rPr>
          <w:rFonts w:ascii="Times New Roman" w:hAnsi="Times New Roman" w:cs="Times New Roman"/>
          <w:sz w:val="24"/>
          <w:szCs w:val="24"/>
        </w:rPr>
        <w:t>budesonida</w:t>
      </w:r>
      <w:proofErr w:type="spellEnd"/>
      <w:r w:rsidR="0075618E" w:rsidRPr="0055616A">
        <w:rPr>
          <w:rFonts w:ascii="Times New Roman" w:hAnsi="Times New Roman" w:cs="Times New Roman"/>
          <w:sz w:val="24"/>
          <w:szCs w:val="24"/>
        </w:rPr>
        <w:t xml:space="preserve">, </w:t>
      </w:r>
      <w:proofErr w:type="spellStart"/>
      <w:r w:rsidR="0075618E" w:rsidRPr="0055616A">
        <w:rPr>
          <w:rFonts w:ascii="Times New Roman" w:hAnsi="Times New Roman" w:cs="Times New Roman"/>
          <w:sz w:val="24"/>
          <w:szCs w:val="24"/>
        </w:rPr>
        <w:t>mometasona</w:t>
      </w:r>
      <w:proofErr w:type="spellEnd"/>
      <w:r w:rsidR="0075618E" w:rsidRPr="0055616A">
        <w:rPr>
          <w:rFonts w:ascii="Times New Roman" w:hAnsi="Times New Roman" w:cs="Times New Roman"/>
          <w:sz w:val="24"/>
          <w:szCs w:val="24"/>
        </w:rPr>
        <w:t xml:space="preserve">, </w:t>
      </w:r>
      <w:proofErr w:type="spellStart"/>
      <w:r w:rsidR="0075618E" w:rsidRPr="0055616A">
        <w:rPr>
          <w:rFonts w:ascii="Times New Roman" w:hAnsi="Times New Roman" w:cs="Times New Roman"/>
          <w:sz w:val="24"/>
          <w:szCs w:val="24"/>
        </w:rPr>
        <w:t>ciclesonida</w:t>
      </w:r>
      <w:proofErr w:type="spellEnd"/>
      <w:r w:rsidR="0075618E" w:rsidRPr="0055616A">
        <w:rPr>
          <w:rFonts w:ascii="Times New Roman" w:hAnsi="Times New Roman" w:cs="Times New Roman"/>
          <w:sz w:val="24"/>
          <w:szCs w:val="24"/>
        </w:rPr>
        <w:t xml:space="preserve">, </w:t>
      </w:r>
      <w:proofErr w:type="spellStart"/>
      <w:r w:rsidR="0075618E" w:rsidRPr="0055616A">
        <w:rPr>
          <w:rFonts w:ascii="Times New Roman" w:hAnsi="Times New Roman" w:cs="Times New Roman"/>
          <w:sz w:val="24"/>
          <w:szCs w:val="24"/>
        </w:rPr>
        <w:t>flunisolide</w:t>
      </w:r>
      <w:proofErr w:type="spellEnd"/>
      <w:r w:rsidR="0075618E" w:rsidRPr="0055616A">
        <w:rPr>
          <w:rFonts w:ascii="Times New Roman" w:hAnsi="Times New Roman" w:cs="Times New Roman"/>
          <w:sz w:val="24"/>
          <w:szCs w:val="24"/>
        </w:rPr>
        <w:t xml:space="preserve">, </w:t>
      </w:r>
      <w:proofErr w:type="spellStart"/>
      <w:r w:rsidR="0075618E" w:rsidRPr="0055616A">
        <w:rPr>
          <w:rFonts w:ascii="Times New Roman" w:hAnsi="Times New Roman" w:cs="Times New Roman"/>
          <w:sz w:val="24"/>
          <w:szCs w:val="24"/>
        </w:rPr>
        <w:t>beclometasona</w:t>
      </w:r>
      <w:proofErr w:type="spellEnd"/>
      <w:r w:rsidR="0075618E" w:rsidRPr="0055616A">
        <w:rPr>
          <w:rFonts w:ascii="Times New Roman" w:hAnsi="Times New Roman" w:cs="Times New Roman"/>
          <w:sz w:val="24"/>
          <w:szCs w:val="24"/>
        </w:rPr>
        <w:t xml:space="preserve"> e outros. Você pode precisar usar esses medicamentos durante vários dias ou semanas antes que eles atinjam o seu máximo benefício. Ao contrário de </w:t>
      </w:r>
      <w:proofErr w:type="spellStart"/>
      <w:r w:rsidR="0075618E" w:rsidRPr="0055616A">
        <w:rPr>
          <w:rFonts w:ascii="Times New Roman" w:hAnsi="Times New Roman" w:cs="Times New Roman"/>
          <w:sz w:val="24"/>
          <w:szCs w:val="24"/>
        </w:rPr>
        <w:t>corticosteroides</w:t>
      </w:r>
      <w:proofErr w:type="spellEnd"/>
      <w:r w:rsidR="0075618E" w:rsidRPr="0055616A">
        <w:rPr>
          <w:rFonts w:ascii="Times New Roman" w:hAnsi="Times New Roman" w:cs="Times New Roman"/>
          <w:sz w:val="24"/>
          <w:szCs w:val="24"/>
        </w:rPr>
        <w:t xml:space="preserve"> orais, esses medicamentos têm um risco relativamente baixo de efeitos colaterais e são geralmente seguros para uso contínuo, uma vez que agem diretamente nos pulmões, em vez de passarem primeiro pela corrente sanguínea. As inalações são feitas com inaladores portáteis, por meio de sprays ou em forma de pó – esse último inalado por meio de um instrumento próprio. </w:t>
      </w:r>
    </w:p>
    <w:p w:rsidR="004D0ED9" w:rsidRPr="0055616A" w:rsidRDefault="004D0ED9" w:rsidP="0055616A">
      <w:pPr>
        <w:shd w:val="clear" w:color="auto" w:fill="FFFFFF"/>
        <w:spacing w:after="0" w:line="360" w:lineRule="auto"/>
        <w:ind w:firstLine="709"/>
        <w:jc w:val="both"/>
        <w:rPr>
          <w:rFonts w:ascii="Times New Roman" w:hAnsi="Times New Roman" w:cs="Times New Roman"/>
          <w:sz w:val="24"/>
          <w:szCs w:val="24"/>
        </w:rPr>
      </w:pPr>
      <w:r w:rsidRPr="0055616A">
        <w:rPr>
          <w:rFonts w:ascii="Times New Roman" w:hAnsi="Times New Roman" w:cs="Times New Roman"/>
          <w:sz w:val="24"/>
          <w:szCs w:val="24"/>
          <w:shd w:val="clear" w:color="auto" w:fill="FFFFFF"/>
        </w:rPr>
        <w:t>Encontram-se disponíveis vários dispositivos de inalação, como</w:t>
      </w:r>
      <w:r w:rsidRPr="0055616A">
        <w:rPr>
          <w:rStyle w:val="apple-converted-space"/>
          <w:rFonts w:ascii="Times New Roman" w:hAnsi="Times New Roman" w:cs="Times New Roman"/>
          <w:sz w:val="24"/>
          <w:szCs w:val="24"/>
          <w:shd w:val="clear" w:color="auto" w:fill="FFFFFF"/>
        </w:rPr>
        <w:t> </w:t>
      </w:r>
      <w:r w:rsidRPr="0055616A">
        <w:rPr>
          <w:rFonts w:ascii="Times New Roman" w:hAnsi="Times New Roman" w:cs="Times New Roman"/>
          <w:sz w:val="24"/>
          <w:szCs w:val="24"/>
          <w:shd w:val="clear" w:color="auto" w:fill="FFFFFF"/>
        </w:rPr>
        <w:t>inaladores pressurizados,</w:t>
      </w:r>
      <w:r w:rsidRPr="0055616A">
        <w:rPr>
          <w:rStyle w:val="apple-converted-space"/>
          <w:rFonts w:ascii="Times New Roman" w:hAnsi="Times New Roman" w:cs="Times New Roman"/>
          <w:sz w:val="24"/>
          <w:szCs w:val="24"/>
          <w:shd w:val="clear" w:color="auto" w:fill="FFFFFF"/>
        </w:rPr>
        <w:t> </w:t>
      </w:r>
      <w:r w:rsidRPr="0055616A">
        <w:rPr>
          <w:rFonts w:ascii="Times New Roman" w:hAnsi="Times New Roman" w:cs="Times New Roman"/>
          <w:sz w:val="24"/>
          <w:szCs w:val="24"/>
          <w:shd w:val="clear" w:color="auto" w:fill="FFFFFF"/>
        </w:rPr>
        <w:t>inaladores de pó seco</w:t>
      </w:r>
      <w:r w:rsidRPr="0055616A">
        <w:rPr>
          <w:rStyle w:val="apple-converted-space"/>
          <w:rFonts w:ascii="Times New Roman" w:hAnsi="Times New Roman" w:cs="Times New Roman"/>
          <w:sz w:val="24"/>
          <w:szCs w:val="24"/>
          <w:shd w:val="clear" w:color="auto" w:fill="FFFFFF"/>
        </w:rPr>
        <w:t> </w:t>
      </w:r>
      <w:r w:rsidRPr="0055616A">
        <w:rPr>
          <w:rFonts w:ascii="Times New Roman" w:hAnsi="Times New Roman" w:cs="Times New Roman"/>
          <w:sz w:val="24"/>
          <w:szCs w:val="24"/>
          <w:shd w:val="clear" w:color="auto" w:fill="FFFFFF"/>
        </w:rPr>
        <w:t>e</w:t>
      </w:r>
      <w:r w:rsidRPr="0055616A">
        <w:rPr>
          <w:rStyle w:val="apple-converted-space"/>
          <w:rFonts w:ascii="Times New Roman" w:hAnsi="Times New Roman" w:cs="Times New Roman"/>
          <w:sz w:val="24"/>
          <w:szCs w:val="24"/>
          <w:shd w:val="clear" w:color="auto" w:fill="FFFFFF"/>
        </w:rPr>
        <w:t> </w:t>
      </w:r>
      <w:proofErr w:type="spellStart"/>
      <w:r w:rsidRPr="0055616A">
        <w:rPr>
          <w:rFonts w:ascii="Times New Roman" w:hAnsi="Times New Roman" w:cs="Times New Roman"/>
          <w:sz w:val="24"/>
          <w:szCs w:val="24"/>
          <w:shd w:val="clear" w:color="auto" w:fill="FFFFFF"/>
        </w:rPr>
        <w:t>nebulizadores</w:t>
      </w:r>
      <w:proofErr w:type="spellEnd"/>
      <w:r w:rsidRPr="0055616A">
        <w:rPr>
          <w:rFonts w:ascii="Times New Roman" w:hAnsi="Times New Roman" w:cs="Times New Roman"/>
          <w:sz w:val="24"/>
          <w:szCs w:val="24"/>
          <w:shd w:val="clear" w:color="auto" w:fill="FFFFFF"/>
        </w:rPr>
        <w:t>. As</w:t>
      </w:r>
      <w:r w:rsidRPr="0055616A">
        <w:rPr>
          <w:rStyle w:val="apple-converted-space"/>
          <w:rFonts w:ascii="Times New Roman" w:hAnsi="Times New Roman" w:cs="Times New Roman"/>
          <w:sz w:val="24"/>
          <w:szCs w:val="24"/>
          <w:shd w:val="clear" w:color="auto" w:fill="FFFFFF"/>
        </w:rPr>
        <w:t> </w:t>
      </w:r>
      <w:r w:rsidRPr="0055616A">
        <w:rPr>
          <w:rFonts w:ascii="Times New Roman" w:hAnsi="Times New Roman" w:cs="Times New Roman"/>
          <w:sz w:val="24"/>
          <w:szCs w:val="24"/>
          <w:shd w:val="clear" w:color="auto" w:fill="FFFFFF"/>
        </w:rPr>
        <w:t xml:space="preserve">câmaras </w:t>
      </w:r>
      <w:proofErr w:type="spellStart"/>
      <w:r w:rsidRPr="0055616A">
        <w:rPr>
          <w:rFonts w:ascii="Times New Roman" w:hAnsi="Times New Roman" w:cs="Times New Roman"/>
          <w:sz w:val="24"/>
          <w:szCs w:val="24"/>
          <w:shd w:val="clear" w:color="auto" w:fill="FFFFFF"/>
        </w:rPr>
        <w:t>expansoras</w:t>
      </w:r>
      <w:proofErr w:type="spellEnd"/>
      <w:r w:rsidRPr="0055616A">
        <w:rPr>
          <w:rStyle w:val="apple-converted-space"/>
          <w:rFonts w:ascii="Times New Roman" w:hAnsi="Times New Roman" w:cs="Times New Roman"/>
          <w:sz w:val="24"/>
          <w:szCs w:val="24"/>
          <w:shd w:val="clear" w:color="auto" w:fill="FFFFFF"/>
        </w:rPr>
        <w:t> </w:t>
      </w:r>
      <w:r w:rsidRPr="0055616A">
        <w:rPr>
          <w:rFonts w:ascii="Times New Roman" w:hAnsi="Times New Roman" w:cs="Times New Roman"/>
          <w:sz w:val="24"/>
          <w:szCs w:val="24"/>
          <w:shd w:val="clear" w:color="auto" w:fill="FFFFFF"/>
        </w:rPr>
        <w:t xml:space="preserve">reduzem os efeitos secundários locais dos </w:t>
      </w:r>
      <w:proofErr w:type="spellStart"/>
      <w:r w:rsidRPr="0055616A">
        <w:rPr>
          <w:rFonts w:ascii="Times New Roman" w:hAnsi="Times New Roman" w:cs="Times New Roman"/>
          <w:sz w:val="24"/>
          <w:szCs w:val="24"/>
          <w:shd w:val="clear" w:color="auto" w:fill="FFFFFF"/>
        </w:rPr>
        <w:t>corticosteroides</w:t>
      </w:r>
      <w:proofErr w:type="spellEnd"/>
      <w:r w:rsidRPr="0055616A">
        <w:rPr>
          <w:rFonts w:ascii="Times New Roman" w:hAnsi="Times New Roman" w:cs="Times New Roman"/>
          <w:sz w:val="24"/>
          <w:szCs w:val="24"/>
          <w:shd w:val="clear" w:color="auto" w:fill="FFFFFF"/>
        </w:rPr>
        <w:t xml:space="preserve"> inalados e facilitam o uso dos inaladores pressurizados, sobretudo por parte de crianças. Em casos graves podem ser necessários </w:t>
      </w:r>
      <w:proofErr w:type="spellStart"/>
      <w:r w:rsidRPr="0055616A">
        <w:rPr>
          <w:rFonts w:ascii="Times New Roman" w:hAnsi="Times New Roman" w:cs="Times New Roman"/>
          <w:sz w:val="24"/>
          <w:szCs w:val="24"/>
          <w:shd w:val="clear" w:color="auto" w:fill="FFFFFF"/>
        </w:rPr>
        <w:t>corticosteroides</w:t>
      </w:r>
      <w:proofErr w:type="spellEnd"/>
      <w:r w:rsidRPr="0055616A">
        <w:rPr>
          <w:rFonts w:ascii="Times New Roman" w:hAnsi="Times New Roman" w:cs="Times New Roman"/>
          <w:sz w:val="24"/>
          <w:szCs w:val="24"/>
          <w:shd w:val="clear" w:color="auto" w:fill="FFFFFF"/>
        </w:rPr>
        <w:t xml:space="preserve"> intravenosos,</w:t>
      </w:r>
      <w:r w:rsidRPr="0055616A">
        <w:rPr>
          <w:rStyle w:val="apple-converted-space"/>
          <w:rFonts w:ascii="Times New Roman" w:hAnsi="Times New Roman" w:cs="Times New Roman"/>
          <w:sz w:val="24"/>
          <w:szCs w:val="24"/>
          <w:shd w:val="clear" w:color="auto" w:fill="FFFFFF"/>
        </w:rPr>
        <w:t> </w:t>
      </w:r>
      <w:r w:rsidRPr="0055616A">
        <w:rPr>
          <w:rFonts w:ascii="Times New Roman" w:hAnsi="Times New Roman" w:cs="Times New Roman"/>
          <w:sz w:val="24"/>
          <w:szCs w:val="24"/>
          <w:shd w:val="clear" w:color="auto" w:fill="FFFFFF"/>
        </w:rPr>
        <w:t>sulfato de magnésio</w:t>
      </w:r>
      <w:r w:rsidRPr="0055616A">
        <w:rPr>
          <w:rStyle w:val="apple-converted-space"/>
          <w:rFonts w:ascii="Times New Roman" w:hAnsi="Times New Roman" w:cs="Times New Roman"/>
          <w:sz w:val="24"/>
          <w:szCs w:val="24"/>
          <w:shd w:val="clear" w:color="auto" w:fill="FFFFFF"/>
        </w:rPr>
        <w:t> </w:t>
      </w:r>
      <w:r w:rsidRPr="0055616A">
        <w:rPr>
          <w:rFonts w:ascii="Times New Roman" w:hAnsi="Times New Roman" w:cs="Times New Roman"/>
          <w:sz w:val="24"/>
          <w:szCs w:val="24"/>
          <w:shd w:val="clear" w:color="auto" w:fill="FFFFFF"/>
        </w:rPr>
        <w:t>ou hospitalização. A doença requer tratamento a longo prazo e para muitas pessoas implica a utilização de medicamentos preventivos para o resto da vida.</w:t>
      </w:r>
    </w:p>
    <w:p w:rsidR="00A22941" w:rsidRPr="0055616A" w:rsidRDefault="00A22941" w:rsidP="0055616A">
      <w:pPr>
        <w:shd w:val="clear" w:color="auto" w:fill="FFFFFF"/>
        <w:spacing w:after="0" w:line="360" w:lineRule="auto"/>
        <w:jc w:val="both"/>
        <w:rPr>
          <w:rStyle w:val="Forte"/>
          <w:rFonts w:ascii="Times New Roman" w:hAnsi="Times New Roman" w:cs="Times New Roman"/>
          <w:sz w:val="24"/>
          <w:szCs w:val="24"/>
        </w:rPr>
      </w:pPr>
      <w:r w:rsidRPr="0055616A">
        <w:rPr>
          <w:rStyle w:val="Forte"/>
          <w:rFonts w:ascii="Times New Roman" w:hAnsi="Times New Roman" w:cs="Times New Roman"/>
          <w:sz w:val="24"/>
          <w:szCs w:val="24"/>
        </w:rPr>
        <w:t xml:space="preserve">Modificadores de </w:t>
      </w:r>
      <w:proofErr w:type="spellStart"/>
      <w:r w:rsidRPr="0055616A">
        <w:rPr>
          <w:rStyle w:val="Forte"/>
          <w:rFonts w:ascii="Times New Roman" w:hAnsi="Times New Roman" w:cs="Times New Roman"/>
          <w:sz w:val="24"/>
          <w:szCs w:val="24"/>
        </w:rPr>
        <w:t>leucotrienos</w:t>
      </w:r>
      <w:proofErr w:type="spellEnd"/>
    </w:p>
    <w:p w:rsidR="009F0D51" w:rsidRPr="0055616A" w:rsidRDefault="00A22941" w:rsidP="0055616A">
      <w:pPr>
        <w:shd w:val="clear" w:color="auto" w:fill="FFFFFF"/>
        <w:spacing w:after="0" w:line="360" w:lineRule="auto"/>
        <w:ind w:firstLine="709"/>
        <w:jc w:val="both"/>
        <w:rPr>
          <w:rStyle w:val="Forte"/>
          <w:rFonts w:ascii="Times New Roman" w:hAnsi="Times New Roman" w:cs="Times New Roman"/>
          <w:sz w:val="24"/>
          <w:szCs w:val="24"/>
        </w:rPr>
      </w:pPr>
      <w:r w:rsidRPr="0055616A">
        <w:rPr>
          <w:rFonts w:ascii="Times New Roman" w:hAnsi="Times New Roman" w:cs="Times New Roman"/>
          <w:sz w:val="24"/>
          <w:szCs w:val="24"/>
        </w:rPr>
        <w:lastRenderedPageBreak/>
        <w:t>S</w:t>
      </w:r>
      <w:r w:rsidR="0075618E" w:rsidRPr="0055616A">
        <w:rPr>
          <w:rFonts w:ascii="Times New Roman" w:hAnsi="Times New Roman" w:cs="Times New Roman"/>
          <w:sz w:val="24"/>
          <w:szCs w:val="24"/>
        </w:rPr>
        <w:t xml:space="preserve">ão medicamentos orais, incluindo o </w:t>
      </w:r>
      <w:proofErr w:type="spellStart"/>
      <w:r w:rsidR="0075618E" w:rsidRPr="0055616A">
        <w:rPr>
          <w:rFonts w:ascii="Times New Roman" w:hAnsi="Times New Roman" w:cs="Times New Roman"/>
          <w:sz w:val="24"/>
          <w:szCs w:val="24"/>
        </w:rPr>
        <w:t>montelucaste</w:t>
      </w:r>
      <w:proofErr w:type="spellEnd"/>
      <w:r w:rsidR="0075618E" w:rsidRPr="0055616A">
        <w:rPr>
          <w:rFonts w:ascii="Times New Roman" w:hAnsi="Times New Roman" w:cs="Times New Roman"/>
          <w:sz w:val="24"/>
          <w:szCs w:val="24"/>
        </w:rPr>
        <w:t xml:space="preserve">, </w:t>
      </w:r>
      <w:proofErr w:type="spellStart"/>
      <w:r w:rsidR="0075618E" w:rsidRPr="0055616A">
        <w:rPr>
          <w:rFonts w:ascii="Times New Roman" w:hAnsi="Times New Roman" w:cs="Times New Roman"/>
          <w:sz w:val="24"/>
          <w:szCs w:val="24"/>
        </w:rPr>
        <w:t>zafirlucast</w:t>
      </w:r>
      <w:proofErr w:type="spellEnd"/>
      <w:r w:rsidR="0075618E" w:rsidRPr="0055616A">
        <w:rPr>
          <w:rFonts w:ascii="Times New Roman" w:hAnsi="Times New Roman" w:cs="Times New Roman"/>
          <w:sz w:val="24"/>
          <w:szCs w:val="24"/>
        </w:rPr>
        <w:t xml:space="preserve"> e </w:t>
      </w:r>
      <w:proofErr w:type="spellStart"/>
      <w:r w:rsidR="0075618E" w:rsidRPr="0055616A">
        <w:rPr>
          <w:rFonts w:ascii="Times New Roman" w:hAnsi="Times New Roman" w:cs="Times New Roman"/>
          <w:sz w:val="24"/>
          <w:szCs w:val="24"/>
        </w:rPr>
        <w:t>zileuton</w:t>
      </w:r>
      <w:proofErr w:type="spellEnd"/>
      <w:r w:rsidR="0075618E" w:rsidRPr="0055616A">
        <w:rPr>
          <w:rFonts w:ascii="Times New Roman" w:hAnsi="Times New Roman" w:cs="Times New Roman"/>
          <w:sz w:val="24"/>
          <w:szCs w:val="24"/>
        </w:rPr>
        <w:t xml:space="preserve">. Eles podem ser encontrados em forma de comprimidos, xaropes ou </w:t>
      </w:r>
      <w:proofErr w:type="spellStart"/>
      <w:r w:rsidR="0075618E" w:rsidRPr="0055616A">
        <w:rPr>
          <w:rFonts w:ascii="Times New Roman" w:hAnsi="Times New Roman" w:cs="Times New Roman"/>
          <w:sz w:val="24"/>
          <w:szCs w:val="24"/>
        </w:rPr>
        <w:t>sachês</w:t>
      </w:r>
      <w:proofErr w:type="spellEnd"/>
      <w:r w:rsidR="0075618E" w:rsidRPr="0055616A">
        <w:rPr>
          <w:rFonts w:ascii="Times New Roman" w:hAnsi="Times New Roman" w:cs="Times New Roman"/>
          <w:sz w:val="24"/>
          <w:szCs w:val="24"/>
        </w:rPr>
        <w:t xml:space="preserve">. Eles interferem no processo inflamatório dos pulmões, e raramente são usados de forma isolada, sendo associado ao uso de </w:t>
      </w:r>
      <w:proofErr w:type="spellStart"/>
      <w:r w:rsidR="0075618E" w:rsidRPr="0055616A">
        <w:rPr>
          <w:rFonts w:ascii="Times New Roman" w:hAnsi="Times New Roman" w:cs="Times New Roman"/>
          <w:sz w:val="24"/>
          <w:szCs w:val="24"/>
        </w:rPr>
        <w:t>corticoides</w:t>
      </w:r>
      <w:proofErr w:type="spellEnd"/>
      <w:r w:rsidR="0075618E" w:rsidRPr="0055616A">
        <w:rPr>
          <w:rFonts w:ascii="Times New Roman" w:hAnsi="Times New Roman" w:cs="Times New Roman"/>
          <w:sz w:val="24"/>
          <w:szCs w:val="24"/>
        </w:rPr>
        <w:t>. As doses e intervalos de utilização variam conforme o caso e a associação de medicamentos que está sendo feita</w:t>
      </w:r>
      <w:r w:rsidRPr="0055616A">
        <w:rPr>
          <w:rFonts w:ascii="Times New Roman" w:hAnsi="Times New Roman" w:cs="Times New Roman"/>
          <w:sz w:val="24"/>
          <w:szCs w:val="24"/>
        </w:rPr>
        <w:t>.</w:t>
      </w:r>
    </w:p>
    <w:p w:rsidR="00A22941" w:rsidRPr="0055616A" w:rsidRDefault="00A22941" w:rsidP="0055616A">
      <w:pPr>
        <w:shd w:val="clear" w:color="auto" w:fill="FFFFFF"/>
        <w:spacing w:after="0" w:line="360" w:lineRule="auto"/>
        <w:jc w:val="both"/>
        <w:rPr>
          <w:rStyle w:val="Forte"/>
          <w:rFonts w:ascii="Times New Roman" w:hAnsi="Times New Roman" w:cs="Times New Roman"/>
          <w:sz w:val="24"/>
          <w:szCs w:val="24"/>
        </w:rPr>
      </w:pPr>
      <w:proofErr w:type="spellStart"/>
      <w:r w:rsidRPr="0055616A">
        <w:rPr>
          <w:rStyle w:val="Forte"/>
          <w:rFonts w:ascii="Times New Roman" w:hAnsi="Times New Roman" w:cs="Times New Roman"/>
          <w:sz w:val="24"/>
          <w:szCs w:val="24"/>
        </w:rPr>
        <w:t>Beta-agonistas</w:t>
      </w:r>
      <w:proofErr w:type="spellEnd"/>
      <w:r w:rsidRPr="0055616A">
        <w:rPr>
          <w:rStyle w:val="Forte"/>
          <w:rFonts w:ascii="Times New Roman" w:hAnsi="Times New Roman" w:cs="Times New Roman"/>
          <w:sz w:val="24"/>
          <w:szCs w:val="24"/>
        </w:rPr>
        <w:t xml:space="preserve"> de longa duração</w:t>
      </w:r>
    </w:p>
    <w:p w:rsidR="004D0ED9" w:rsidRPr="0055616A" w:rsidRDefault="00A22941" w:rsidP="0055616A">
      <w:pPr>
        <w:shd w:val="clear" w:color="auto" w:fill="FFFFFF"/>
        <w:spacing w:after="0" w:line="360" w:lineRule="auto"/>
        <w:ind w:firstLine="709"/>
        <w:jc w:val="both"/>
        <w:rPr>
          <w:rFonts w:ascii="Times New Roman" w:hAnsi="Times New Roman" w:cs="Times New Roman"/>
          <w:sz w:val="24"/>
          <w:szCs w:val="24"/>
        </w:rPr>
      </w:pPr>
      <w:r w:rsidRPr="0055616A">
        <w:rPr>
          <w:rFonts w:ascii="Times New Roman" w:hAnsi="Times New Roman" w:cs="Times New Roman"/>
          <w:sz w:val="24"/>
          <w:szCs w:val="24"/>
        </w:rPr>
        <w:t>S</w:t>
      </w:r>
      <w:r w:rsidR="0075618E" w:rsidRPr="0055616A">
        <w:rPr>
          <w:rFonts w:ascii="Times New Roman" w:hAnsi="Times New Roman" w:cs="Times New Roman"/>
          <w:sz w:val="24"/>
          <w:szCs w:val="24"/>
        </w:rPr>
        <w:t xml:space="preserve">ão medicamentos inaláveis, e incluem </w:t>
      </w:r>
      <w:proofErr w:type="spellStart"/>
      <w:r w:rsidR="0075618E" w:rsidRPr="0055616A">
        <w:rPr>
          <w:rFonts w:ascii="Times New Roman" w:hAnsi="Times New Roman" w:cs="Times New Roman"/>
          <w:sz w:val="24"/>
          <w:szCs w:val="24"/>
        </w:rPr>
        <w:t>salmeterol</w:t>
      </w:r>
      <w:proofErr w:type="spellEnd"/>
      <w:r w:rsidR="0075618E" w:rsidRPr="0055616A">
        <w:rPr>
          <w:rFonts w:ascii="Times New Roman" w:hAnsi="Times New Roman" w:cs="Times New Roman"/>
          <w:sz w:val="24"/>
          <w:szCs w:val="24"/>
        </w:rPr>
        <w:t xml:space="preserve"> e </w:t>
      </w:r>
      <w:proofErr w:type="spellStart"/>
      <w:r w:rsidR="0075618E" w:rsidRPr="0055616A">
        <w:rPr>
          <w:rFonts w:ascii="Times New Roman" w:hAnsi="Times New Roman" w:cs="Times New Roman"/>
          <w:sz w:val="24"/>
          <w:szCs w:val="24"/>
        </w:rPr>
        <w:t>formoterol</w:t>
      </w:r>
      <w:proofErr w:type="spellEnd"/>
      <w:r w:rsidR="0075618E" w:rsidRPr="0055616A">
        <w:rPr>
          <w:rFonts w:ascii="Times New Roman" w:hAnsi="Times New Roman" w:cs="Times New Roman"/>
          <w:sz w:val="24"/>
          <w:szCs w:val="24"/>
        </w:rPr>
        <w:t xml:space="preserve">. Sua função é abrir as vias aéreas – ou seja, é um </w:t>
      </w:r>
      <w:proofErr w:type="spellStart"/>
      <w:r w:rsidR="0075618E" w:rsidRPr="0055616A">
        <w:rPr>
          <w:rFonts w:ascii="Times New Roman" w:hAnsi="Times New Roman" w:cs="Times New Roman"/>
          <w:sz w:val="24"/>
          <w:szCs w:val="24"/>
        </w:rPr>
        <w:t>broncodilatador</w:t>
      </w:r>
      <w:proofErr w:type="spellEnd"/>
      <w:r w:rsidR="0075618E" w:rsidRPr="0055616A">
        <w:rPr>
          <w:rFonts w:ascii="Times New Roman" w:hAnsi="Times New Roman" w:cs="Times New Roman"/>
          <w:sz w:val="24"/>
          <w:szCs w:val="24"/>
        </w:rPr>
        <w:t xml:space="preserve">. Normalmente são usados em associação com </w:t>
      </w:r>
      <w:proofErr w:type="spellStart"/>
      <w:r w:rsidR="0075618E" w:rsidRPr="0055616A">
        <w:rPr>
          <w:rFonts w:ascii="Times New Roman" w:hAnsi="Times New Roman" w:cs="Times New Roman"/>
          <w:sz w:val="24"/>
          <w:szCs w:val="24"/>
        </w:rPr>
        <w:t>corticosteroides</w:t>
      </w:r>
      <w:proofErr w:type="spellEnd"/>
      <w:r w:rsidR="0075618E" w:rsidRPr="0055616A">
        <w:rPr>
          <w:rFonts w:ascii="Times New Roman" w:hAnsi="Times New Roman" w:cs="Times New Roman"/>
          <w:sz w:val="24"/>
          <w:szCs w:val="24"/>
        </w:rPr>
        <w:t xml:space="preserve"> – chamados assim de inaladores de combinação. Esses medicamentos não devem ser usados durante um ataque de asma</w:t>
      </w:r>
      <w:r w:rsidRPr="0055616A">
        <w:rPr>
          <w:rFonts w:ascii="Times New Roman" w:hAnsi="Times New Roman" w:cs="Times New Roman"/>
          <w:sz w:val="24"/>
          <w:szCs w:val="24"/>
        </w:rPr>
        <w:t>.</w:t>
      </w:r>
    </w:p>
    <w:p w:rsidR="00A22941" w:rsidRPr="0055616A" w:rsidRDefault="00A22941" w:rsidP="0055616A">
      <w:pPr>
        <w:shd w:val="clear" w:color="auto" w:fill="FFFFFF"/>
        <w:spacing w:after="0" w:line="360" w:lineRule="auto"/>
        <w:jc w:val="both"/>
        <w:rPr>
          <w:rStyle w:val="Forte"/>
          <w:rFonts w:ascii="Times New Roman" w:hAnsi="Times New Roman" w:cs="Times New Roman"/>
          <w:sz w:val="24"/>
          <w:szCs w:val="24"/>
        </w:rPr>
      </w:pPr>
      <w:r w:rsidRPr="0055616A">
        <w:rPr>
          <w:rStyle w:val="Forte"/>
          <w:rFonts w:ascii="Times New Roman" w:hAnsi="Times New Roman" w:cs="Times New Roman"/>
          <w:sz w:val="24"/>
          <w:szCs w:val="24"/>
        </w:rPr>
        <w:t>Teofilina</w:t>
      </w:r>
    </w:p>
    <w:p w:rsidR="004D0ED9" w:rsidRPr="0055616A" w:rsidRDefault="00A22941" w:rsidP="0055616A">
      <w:pPr>
        <w:shd w:val="clear" w:color="auto" w:fill="FFFFFF"/>
        <w:spacing w:after="0" w:line="360" w:lineRule="auto"/>
        <w:ind w:firstLine="709"/>
        <w:jc w:val="both"/>
        <w:rPr>
          <w:rFonts w:ascii="Times New Roman" w:hAnsi="Times New Roman" w:cs="Times New Roman"/>
          <w:sz w:val="24"/>
          <w:szCs w:val="24"/>
        </w:rPr>
      </w:pPr>
      <w:r w:rsidRPr="0055616A">
        <w:rPr>
          <w:rFonts w:ascii="Times New Roman" w:hAnsi="Times New Roman" w:cs="Times New Roman"/>
          <w:sz w:val="24"/>
          <w:szCs w:val="24"/>
        </w:rPr>
        <w:t>A</w:t>
      </w:r>
      <w:r w:rsidR="0075618E" w:rsidRPr="0055616A">
        <w:rPr>
          <w:rFonts w:ascii="Times New Roman" w:hAnsi="Times New Roman" w:cs="Times New Roman"/>
          <w:sz w:val="24"/>
          <w:szCs w:val="24"/>
        </w:rPr>
        <w:t xml:space="preserve"> teofilina funciona principalmente como </w:t>
      </w:r>
      <w:proofErr w:type="spellStart"/>
      <w:r w:rsidR="0075618E" w:rsidRPr="0055616A">
        <w:rPr>
          <w:rFonts w:ascii="Times New Roman" w:hAnsi="Times New Roman" w:cs="Times New Roman"/>
          <w:sz w:val="24"/>
          <w:szCs w:val="24"/>
        </w:rPr>
        <w:t>broncodilatador</w:t>
      </w:r>
      <w:proofErr w:type="spellEnd"/>
      <w:r w:rsidR="0075618E" w:rsidRPr="0055616A">
        <w:rPr>
          <w:rFonts w:ascii="Times New Roman" w:hAnsi="Times New Roman" w:cs="Times New Roman"/>
          <w:sz w:val="24"/>
          <w:szCs w:val="24"/>
        </w:rPr>
        <w:t xml:space="preserve">, mas possui efeito anti-inflamatório, sendo também associada aos </w:t>
      </w:r>
      <w:proofErr w:type="spellStart"/>
      <w:r w:rsidR="0075618E" w:rsidRPr="0055616A">
        <w:rPr>
          <w:rFonts w:ascii="Times New Roman" w:hAnsi="Times New Roman" w:cs="Times New Roman"/>
          <w:sz w:val="24"/>
          <w:szCs w:val="24"/>
        </w:rPr>
        <w:t>corticoides</w:t>
      </w:r>
      <w:proofErr w:type="spellEnd"/>
      <w:r w:rsidR="0075618E" w:rsidRPr="0055616A">
        <w:rPr>
          <w:rFonts w:ascii="Times New Roman" w:hAnsi="Times New Roman" w:cs="Times New Roman"/>
          <w:sz w:val="24"/>
          <w:szCs w:val="24"/>
        </w:rPr>
        <w:t>. O medicamento deve ser ministrado a cada 12 horas, e as doses também variam conforme o paciente.</w:t>
      </w:r>
    </w:p>
    <w:p w:rsidR="0075618E" w:rsidRPr="0055616A" w:rsidRDefault="0075618E" w:rsidP="0055616A">
      <w:pPr>
        <w:pStyle w:val="Ttulo3"/>
        <w:shd w:val="clear" w:color="auto" w:fill="FFFFFF"/>
        <w:spacing w:before="0" w:beforeAutospacing="0" w:after="0" w:afterAutospacing="0" w:line="360" w:lineRule="auto"/>
        <w:jc w:val="both"/>
        <w:rPr>
          <w:bCs w:val="0"/>
          <w:sz w:val="24"/>
          <w:szCs w:val="24"/>
        </w:rPr>
      </w:pPr>
      <w:proofErr w:type="spellStart"/>
      <w:r w:rsidRPr="0055616A">
        <w:rPr>
          <w:bCs w:val="0"/>
          <w:sz w:val="24"/>
          <w:szCs w:val="24"/>
        </w:rPr>
        <w:t>Broncodilatadores</w:t>
      </w:r>
      <w:proofErr w:type="spellEnd"/>
    </w:p>
    <w:p w:rsidR="0075618E" w:rsidRPr="008120E0" w:rsidRDefault="0075618E" w:rsidP="008120E0">
      <w:pPr>
        <w:pStyle w:val="NormalWeb"/>
        <w:shd w:val="clear" w:color="auto" w:fill="FFFFFF"/>
        <w:spacing w:before="0" w:beforeAutospacing="0" w:after="0" w:afterAutospacing="0" w:line="360" w:lineRule="auto"/>
        <w:ind w:firstLine="709"/>
        <w:jc w:val="both"/>
      </w:pPr>
      <w:r w:rsidRPr="008120E0">
        <w:t>É importante ressaltar que os</w:t>
      </w:r>
      <w:r w:rsidRPr="008120E0">
        <w:rPr>
          <w:rStyle w:val="apple-converted-space"/>
        </w:rPr>
        <w:t> </w:t>
      </w:r>
      <w:proofErr w:type="spellStart"/>
      <w:r w:rsidRPr="008120E0">
        <w:rPr>
          <w:rFonts w:eastAsiaTheme="majorEastAsia"/>
        </w:rPr>
        <w:t>broncodilatadores</w:t>
      </w:r>
      <w:proofErr w:type="spellEnd"/>
      <w:r w:rsidRPr="008120E0">
        <w:t xml:space="preserve"> servem para aliviar uma crise de asma, mas não tratam a doença. Durante uma crise de asma, você tem o fechamento dos brônquios, impedindo a entrada de ar nos pulmões. Os </w:t>
      </w:r>
      <w:proofErr w:type="spellStart"/>
      <w:r w:rsidRPr="008120E0">
        <w:t>broncodilatadores</w:t>
      </w:r>
      <w:proofErr w:type="spellEnd"/>
      <w:r w:rsidRPr="008120E0">
        <w:t xml:space="preserve"> servem justamente para relaxar essa musculatura dos brônquios, permitindo que o ar entre nos pulmões novamente. </w:t>
      </w:r>
      <w:r w:rsidR="004D0ED9" w:rsidRPr="008120E0">
        <w:t>Essas medicações têm</w:t>
      </w:r>
      <w:r w:rsidRPr="008120E0">
        <w:t xml:space="preserve"> início de ação rápido, gerando um alívio imediato do paciente. Há </w:t>
      </w:r>
      <w:proofErr w:type="spellStart"/>
      <w:r w:rsidRPr="008120E0">
        <w:t>broncodilatadores</w:t>
      </w:r>
      <w:proofErr w:type="spellEnd"/>
      <w:r w:rsidRPr="008120E0">
        <w:t xml:space="preserve"> de curta duração (de quatro a seis horas de ação) e de longa duração (de 12 a 24 horas de ação), mas nenhum desses é um tratamento preventivo, devendo ser associado aos medicamentos.</w:t>
      </w:r>
    </w:p>
    <w:p w:rsidR="0075618E" w:rsidRPr="008120E0" w:rsidRDefault="0075618E" w:rsidP="008120E0">
      <w:pPr>
        <w:pStyle w:val="NormalWeb"/>
        <w:shd w:val="clear" w:color="auto" w:fill="FFFFFF"/>
        <w:spacing w:before="0" w:beforeAutospacing="0" w:after="0" w:afterAutospacing="0" w:line="360" w:lineRule="auto"/>
        <w:ind w:firstLine="709"/>
        <w:jc w:val="both"/>
      </w:pPr>
      <w:r w:rsidRPr="008120E0">
        <w:t xml:space="preserve">Os </w:t>
      </w:r>
      <w:proofErr w:type="spellStart"/>
      <w:r w:rsidRPr="008120E0">
        <w:t>broncodilatadores</w:t>
      </w:r>
      <w:proofErr w:type="spellEnd"/>
      <w:r w:rsidRPr="008120E0">
        <w:t xml:space="preserve"> são usados conforme necessário para alívio rápido dos sintomas durante um ataque de asma. Se você tem asma associada ao exercício, pode ser que o médico indique usar o </w:t>
      </w:r>
      <w:proofErr w:type="spellStart"/>
      <w:r w:rsidRPr="008120E0">
        <w:t>broncodilatador</w:t>
      </w:r>
      <w:proofErr w:type="spellEnd"/>
      <w:r w:rsidRPr="008120E0">
        <w:t xml:space="preserve"> logo antes de uma série. Os </w:t>
      </w:r>
      <w:proofErr w:type="spellStart"/>
      <w:r w:rsidRPr="008120E0">
        <w:t>broncodilatadores</w:t>
      </w:r>
      <w:proofErr w:type="spellEnd"/>
      <w:r w:rsidRPr="008120E0">
        <w:t xml:space="preserve"> são ministrados com um inalador portátil ou um </w:t>
      </w:r>
      <w:proofErr w:type="spellStart"/>
      <w:r w:rsidRPr="008120E0">
        <w:t>nebulizador</w:t>
      </w:r>
      <w:proofErr w:type="spellEnd"/>
      <w:r w:rsidRPr="008120E0">
        <w:t>, para que possam ser inalados por meio de uma máscara ou um bocal.</w:t>
      </w:r>
    </w:p>
    <w:p w:rsidR="00032251" w:rsidRPr="008120E0" w:rsidRDefault="0075618E" w:rsidP="008120E0">
      <w:pPr>
        <w:pStyle w:val="NormalWeb"/>
        <w:shd w:val="clear" w:color="auto" w:fill="FFFFFF"/>
        <w:spacing w:before="0" w:beforeAutospacing="0" w:after="0" w:afterAutospacing="0" w:line="360" w:lineRule="auto"/>
        <w:ind w:firstLine="709"/>
        <w:jc w:val="both"/>
      </w:pPr>
      <w:r w:rsidRPr="008120E0">
        <w:t xml:space="preserve">Se você usa o </w:t>
      </w:r>
      <w:proofErr w:type="spellStart"/>
      <w:r w:rsidRPr="008120E0">
        <w:t>broncodilatador</w:t>
      </w:r>
      <w:proofErr w:type="spellEnd"/>
      <w:r w:rsidRPr="008120E0">
        <w:t xml:space="preserve"> várias vezes ao dia, é um sinal de que a sua asma está descontrolada e precisa de outras medicações. O maior risco de uma pessoa ter várias crises e usa apenas o </w:t>
      </w:r>
      <w:proofErr w:type="spellStart"/>
      <w:r w:rsidRPr="008120E0">
        <w:t>broncodilatador</w:t>
      </w:r>
      <w:proofErr w:type="spellEnd"/>
      <w:r w:rsidRPr="008120E0">
        <w:t xml:space="preserve"> é mascarar uma crise mais grave. Isso pode fazer com que você subestime a intensidade do quadro, ignorando sua gravidade e vindo a sofrer </w:t>
      </w:r>
      <w:proofErr w:type="spellStart"/>
      <w:r w:rsidRPr="008120E0">
        <w:t>consequências</w:t>
      </w:r>
      <w:proofErr w:type="spellEnd"/>
      <w:r w:rsidRPr="008120E0">
        <w:t xml:space="preserve"> alarmantes, como uma asfixia, pois o </w:t>
      </w:r>
      <w:proofErr w:type="spellStart"/>
      <w:r w:rsidRPr="008120E0">
        <w:t>broncodilatador</w:t>
      </w:r>
      <w:proofErr w:type="spellEnd"/>
      <w:r w:rsidRPr="008120E0">
        <w:t xml:space="preserve"> somente pode não dar conta da crise. </w:t>
      </w:r>
    </w:p>
    <w:p w:rsidR="0075618E" w:rsidRPr="008120E0" w:rsidRDefault="0075618E" w:rsidP="00A831BD">
      <w:pPr>
        <w:pStyle w:val="Ttulo3"/>
        <w:shd w:val="clear" w:color="auto" w:fill="FFFFFF"/>
        <w:spacing w:before="0" w:beforeAutospacing="0" w:after="0" w:afterAutospacing="0" w:line="360" w:lineRule="auto"/>
        <w:jc w:val="both"/>
        <w:rPr>
          <w:bCs w:val="0"/>
          <w:sz w:val="24"/>
          <w:szCs w:val="24"/>
        </w:rPr>
      </w:pPr>
      <w:r w:rsidRPr="008120E0">
        <w:rPr>
          <w:bCs w:val="0"/>
          <w:sz w:val="24"/>
          <w:szCs w:val="24"/>
        </w:rPr>
        <w:t>Outros medicamentos</w:t>
      </w:r>
    </w:p>
    <w:p w:rsidR="0075618E" w:rsidRPr="008120E0" w:rsidRDefault="0075618E" w:rsidP="008120E0">
      <w:pPr>
        <w:pStyle w:val="NormalWeb"/>
        <w:shd w:val="clear" w:color="auto" w:fill="FFFFFF"/>
        <w:spacing w:before="0" w:beforeAutospacing="0" w:after="0" w:afterAutospacing="0" w:line="360" w:lineRule="auto"/>
        <w:ind w:firstLine="709"/>
        <w:jc w:val="both"/>
      </w:pPr>
      <w:r w:rsidRPr="008120E0">
        <w:lastRenderedPageBreak/>
        <w:t xml:space="preserve">Os </w:t>
      </w:r>
      <w:proofErr w:type="spellStart"/>
      <w:r w:rsidRPr="008120E0">
        <w:t>corticosteroides</w:t>
      </w:r>
      <w:proofErr w:type="spellEnd"/>
      <w:r w:rsidRPr="008120E0">
        <w:t xml:space="preserve"> também podem ser ministrados em versão injetável, send</w:t>
      </w:r>
      <w:r w:rsidR="00A22941" w:rsidRPr="008120E0">
        <w:t xml:space="preserve">o que a </w:t>
      </w:r>
      <w:proofErr w:type="spellStart"/>
      <w:r w:rsidR="00A22941" w:rsidRPr="008120E0">
        <w:t>frequência</w:t>
      </w:r>
      <w:proofErr w:type="spellEnd"/>
      <w:r w:rsidR="00A22941" w:rsidRPr="008120E0">
        <w:t xml:space="preserve"> será menor, </w:t>
      </w:r>
      <w:r w:rsidRPr="008120E0">
        <w:t xml:space="preserve">por ser indicado para casos mais graves ou conforme a indicação médica. Outro medicamento injetável é o </w:t>
      </w:r>
      <w:proofErr w:type="spellStart"/>
      <w:r w:rsidRPr="008120E0">
        <w:t>omalizumabe</w:t>
      </w:r>
      <w:proofErr w:type="spellEnd"/>
      <w:r w:rsidRPr="008120E0">
        <w:t xml:space="preserve">, que diminui a resposta das células inflamatórias do pulmão, fazendo com ele fique menos "estressado". Ele é aplicado em média a cada 15 ou 20 dias, e podem ser muito eficaz para os casos em que as medicações não estão surtindo efeitos significativos. Ele também pode ser associado aos </w:t>
      </w:r>
      <w:proofErr w:type="spellStart"/>
      <w:r w:rsidRPr="008120E0">
        <w:t>corticoides</w:t>
      </w:r>
      <w:proofErr w:type="spellEnd"/>
      <w:r w:rsidRPr="008120E0">
        <w:t xml:space="preserve"> </w:t>
      </w:r>
      <w:proofErr w:type="spellStart"/>
      <w:r w:rsidRPr="008120E0">
        <w:t>inalatórios</w:t>
      </w:r>
      <w:proofErr w:type="spellEnd"/>
      <w:r w:rsidRPr="008120E0">
        <w:t>, mas não é uma regra.</w:t>
      </w:r>
    </w:p>
    <w:p w:rsidR="00147986" w:rsidRPr="008120E0" w:rsidRDefault="00147986" w:rsidP="008120E0">
      <w:pPr>
        <w:autoSpaceDE w:val="0"/>
        <w:autoSpaceDN w:val="0"/>
        <w:adjustRightInd w:val="0"/>
        <w:spacing w:after="0" w:line="360" w:lineRule="auto"/>
        <w:ind w:firstLine="709"/>
        <w:jc w:val="both"/>
        <w:rPr>
          <w:rFonts w:ascii="Times New Roman" w:hAnsi="Times New Roman" w:cs="Times New Roman"/>
          <w:sz w:val="24"/>
          <w:szCs w:val="24"/>
        </w:rPr>
      </w:pPr>
      <w:r w:rsidRPr="008120E0">
        <w:rPr>
          <w:rFonts w:ascii="Times New Roman" w:hAnsi="Times New Roman" w:cs="Times New Roman"/>
          <w:sz w:val="24"/>
          <w:szCs w:val="24"/>
        </w:rPr>
        <w:t>A falta de orientação é um dos principais obstáculos à prevenção de doenças e de complicações decorrentes da asma, acarretando um alto custo para a saúde pública. O farmacêutico profissional e educador em saúde pode proporcionar esclarecimentos à população, auxiliando o serviço público de saúde a diminuir internações. Campanhas visando à orientação sobre a detecção precoce das doenças, prevenção, incentivo ao farmacêutico como educador à saúde, assim como incentivar a comunidade a ter uma visão de que farmácias e drogarias são estabelecimentos onde poderão buscar orientações de um profissional de saúde proporcionariam a população um maior conhecimento sobre as doenças. (CONSELHO REGIONAL DE FARMÁCIA DO ESTADO DE SÃO PAULO, 2010).</w:t>
      </w:r>
    </w:p>
    <w:p w:rsidR="00147986" w:rsidRPr="008120E0" w:rsidRDefault="00147986" w:rsidP="008120E0">
      <w:pPr>
        <w:autoSpaceDE w:val="0"/>
        <w:autoSpaceDN w:val="0"/>
        <w:adjustRightInd w:val="0"/>
        <w:spacing w:after="0" w:line="360" w:lineRule="auto"/>
        <w:ind w:firstLine="709"/>
        <w:jc w:val="both"/>
        <w:rPr>
          <w:rFonts w:ascii="Times New Roman" w:hAnsi="Times New Roman" w:cs="Times New Roman"/>
          <w:sz w:val="24"/>
          <w:szCs w:val="24"/>
        </w:rPr>
      </w:pPr>
      <w:r w:rsidRPr="008120E0">
        <w:rPr>
          <w:rFonts w:ascii="Times New Roman" w:hAnsi="Times New Roman" w:cs="Times New Roman"/>
          <w:sz w:val="24"/>
          <w:szCs w:val="24"/>
        </w:rPr>
        <w:t>O profissional farmacêutico tem contri</w:t>
      </w:r>
      <w:r w:rsidRPr="008120E0">
        <w:rPr>
          <w:rFonts w:ascii="Times New Roman" w:hAnsi="Times New Roman" w:cs="Times New Roman"/>
          <w:sz w:val="24"/>
          <w:szCs w:val="24"/>
        </w:rPr>
        <w:softHyphen/>
        <w:t xml:space="preserve">buído de forma importante no seguimento de pacientes que possuem asma </w:t>
      </w:r>
      <w:r w:rsidR="00E94F62" w:rsidRPr="008120E0">
        <w:rPr>
          <w:rFonts w:ascii="Times New Roman" w:hAnsi="Times New Roman" w:cs="Times New Roman"/>
          <w:sz w:val="24"/>
          <w:szCs w:val="24"/>
        </w:rPr>
        <w:t xml:space="preserve">persistente. </w:t>
      </w:r>
      <w:r w:rsidRPr="008120E0">
        <w:rPr>
          <w:rFonts w:ascii="Times New Roman" w:hAnsi="Times New Roman" w:cs="Times New Roman"/>
          <w:sz w:val="24"/>
          <w:szCs w:val="24"/>
        </w:rPr>
        <w:t>A literatura demonstra os benefícios de programas educacionais, conduzidos pelo profissional farmacêutico ao paciente asmático, que resultam em melhor aderência ao tratamento medica</w:t>
      </w:r>
      <w:r w:rsidRPr="008120E0">
        <w:rPr>
          <w:rFonts w:ascii="Times New Roman" w:hAnsi="Times New Roman" w:cs="Times New Roman"/>
          <w:sz w:val="24"/>
          <w:szCs w:val="24"/>
        </w:rPr>
        <w:softHyphen/>
        <w:t xml:space="preserve">mentoso, promovem a correta utilização dos medicamentos </w:t>
      </w:r>
      <w:proofErr w:type="spellStart"/>
      <w:r w:rsidRPr="008120E0">
        <w:rPr>
          <w:rFonts w:ascii="Times New Roman" w:hAnsi="Times New Roman" w:cs="Times New Roman"/>
          <w:sz w:val="24"/>
          <w:szCs w:val="24"/>
        </w:rPr>
        <w:t>inalatórios</w:t>
      </w:r>
      <w:proofErr w:type="spellEnd"/>
      <w:r w:rsidRPr="008120E0">
        <w:rPr>
          <w:rFonts w:ascii="Times New Roman" w:hAnsi="Times New Roman" w:cs="Times New Roman"/>
          <w:sz w:val="24"/>
          <w:szCs w:val="24"/>
        </w:rPr>
        <w:t>, detectam problemas relacionados aos medicamentos, melhoram a qualidade de vida do paciente e reduzem o número de visitas aos serviços de emergência, assim como o de hospitalizações, por exacerba</w:t>
      </w:r>
      <w:r w:rsidRPr="008120E0">
        <w:rPr>
          <w:rFonts w:ascii="Times New Roman" w:hAnsi="Times New Roman" w:cs="Times New Roman"/>
          <w:sz w:val="24"/>
          <w:szCs w:val="24"/>
        </w:rPr>
        <w:softHyphen/>
        <w:t>ções de asma. O profissional encontra-se em uma posição ideal para poder monitorar o paciente quanto ao tratamento e sua educação em saúde. Planos para melhorar a adesão aos tratamentos e o auxílio ao paciente para identificar os fatores que desencadeiam e agravam a doença são formas que o farmacêutico tem para desenvolver seu trabalho de atenção</w:t>
      </w:r>
      <w:r w:rsidR="00F201DA" w:rsidRPr="008120E0">
        <w:rPr>
          <w:rFonts w:ascii="Times New Roman" w:hAnsi="Times New Roman" w:cs="Times New Roman"/>
          <w:sz w:val="24"/>
          <w:szCs w:val="24"/>
        </w:rPr>
        <w:t xml:space="preserve"> à saúde do paciente. (</w:t>
      </w:r>
      <w:r w:rsidR="009F4042" w:rsidRPr="008120E0">
        <w:rPr>
          <w:rFonts w:ascii="Times New Roman" w:hAnsi="Times New Roman" w:cs="Times New Roman"/>
          <w:sz w:val="24"/>
          <w:szCs w:val="24"/>
        </w:rPr>
        <w:t>CRUZ, 2013</w:t>
      </w:r>
      <w:r w:rsidRPr="008120E0">
        <w:rPr>
          <w:rFonts w:ascii="Times New Roman" w:hAnsi="Times New Roman" w:cs="Times New Roman"/>
          <w:sz w:val="24"/>
          <w:szCs w:val="24"/>
        </w:rPr>
        <w:t>).</w:t>
      </w:r>
    </w:p>
    <w:p w:rsidR="00001D79" w:rsidRPr="008120E0" w:rsidRDefault="00001D79" w:rsidP="008120E0">
      <w:pPr>
        <w:spacing w:after="0" w:line="360" w:lineRule="auto"/>
        <w:ind w:firstLine="709"/>
        <w:jc w:val="both"/>
        <w:rPr>
          <w:rFonts w:ascii="Times New Roman" w:hAnsi="Times New Roman" w:cs="Times New Roman"/>
          <w:sz w:val="24"/>
          <w:szCs w:val="24"/>
        </w:rPr>
      </w:pPr>
      <w:r w:rsidRPr="008120E0">
        <w:rPr>
          <w:rFonts w:ascii="Times New Roman" w:hAnsi="Times New Roman" w:cs="Times New Roman"/>
          <w:sz w:val="24"/>
          <w:szCs w:val="24"/>
        </w:rPr>
        <w:t>A formação clínica do profissional farmacêutico torna-se decisi</w:t>
      </w:r>
      <w:r w:rsidR="0085145F" w:rsidRPr="008120E0">
        <w:rPr>
          <w:rFonts w:ascii="Times New Roman" w:hAnsi="Times New Roman" w:cs="Times New Roman"/>
          <w:sz w:val="24"/>
          <w:szCs w:val="24"/>
        </w:rPr>
        <w:t>va para o futuro da prática de atenção f</w:t>
      </w:r>
      <w:r w:rsidRPr="008120E0">
        <w:rPr>
          <w:rFonts w:ascii="Times New Roman" w:hAnsi="Times New Roman" w:cs="Times New Roman"/>
          <w:sz w:val="24"/>
          <w:szCs w:val="24"/>
        </w:rPr>
        <w:t>armacêutica, pois a</w:t>
      </w:r>
      <w:r w:rsidR="0085145F" w:rsidRPr="008120E0">
        <w:rPr>
          <w:rFonts w:ascii="Times New Roman" w:hAnsi="Times New Roman" w:cs="Times New Roman"/>
          <w:sz w:val="24"/>
          <w:szCs w:val="24"/>
        </w:rPr>
        <w:t>o adquirir os conhecimentos de farmácia c</w:t>
      </w:r>
      <w:r w:rsidRPr="008120E0">
        <w:rPr>
          <w:rFonts w:ascii="Times New Roman" w:hAnsi="Times New Roman" w:cs="Times New Roman"/>
          <w:sz w:val="24"/>
          <w:szCs w:val="24"/>
        </w:rPr>
        <w:t xml:space="preserve">línica, o farmacêutico estará apto para realizar acompanhamento </w:t>
      </w:r>
      <w:proofErr w:type="spellStart"/>
      <w:r w:rsidRPr="008120E0">
        <w:rPr>
          <w:rFonts w:ascii="Times New Roman" w:hAnsi="Times New Roman" w:cs="Times New Roman"/>
          <w:sz w:val="24"/>
          <w:szCs w:val="24"/>
        </w:rPr>
        <w:t>farmacoterapêutico</w:t>
      </w:r>
      <w:proofErr w:type="spellEnd"/>
      <w:r w:rsidRPr="008120E0">
        <w:rPr>
          <w:rFonts w:ascii="Times New Roman" w:hAnsi="Times New Roman" w:cs="Times New Roman"/>
          <w:sz w:val="24"/>
          <w:szCs w:val="24"/>
        </w:rPr>
        <w:t xml:space="preserve"> completo e de qualidade, avaliando os resultados clínico</w:t>
      </w:r>
      <w:r w:rsidR="00E94F62">
        <w:rPr>
          <w:rFonts w:ascii="Times New Roman" w:hAnsi="Times New Roman" w:cs="Times New Roman"/>
          <w:sz w:val="24"/>
          <w:szCs w:val="24"/>
        </w:rPr>
        <w:t>s e</w:t>
      </w:r>
      <w:r w:rsidRPr="008120E0">
        <w:rPr>
          <w:rFonts w:ascii="Times New Roman" w:hAnsi="Times New Roman" w:cs="Times New Roman"/>
          <w:sz w:val="24"/>
          <w:szCs w:val="24"/>
        </w:rPr>
        <w:t xml:space="preserve"> laboratoriais dos pacientes e interferindo diretamente na </w:t>
      </w:r>
      <w:proofErr w:type="spellStart"/>
      <w:r w:rsidRPr="008120E0">
        <w:rPr>
          <w:rFonts w:ascii="Times New Roman" w:hAnsi="Times New Roman" w:cs="Times New Roman"/>
          <w:sz w:val="24"/>
          <w:szCs w:val="24"/>
        </w:rPr>
        <w:t>farmacoterapia</w:t>
      </w:r>
      <w:proofErr w:type="spellEnd"/>
      <w:r w:rsidRPr="008120E0">
        <w:rPr>
          <w:rFonts w:ascii="Times New Roman" w:hAnsi="Times New Roman" w:cs="Times New Roman"/>
          <w:sz w:val="24"/>
          <w:szCs w:val="24"/>
        </w:rPr>
        <w:t>. Vale ressalt</w:t>
      </w:r>
      <w:r w:rsidR="00777EB8" w:rsidRPr="008120E0">
        <w:rPr>
          <w:rFonts w:ascii="Times New Roman" w:hAnsi="Times New Roman" w:cs="Times New Roman"/>
          <w:sz w:val="24"/>
          <w:szCs w:val="24"/>
        </w:rPr>
        <w:t>ar que além do conhecimento de farmácia clínica, a atenção f</w:t>
      </w:r>
      <w:r w:rsidRPr="008120E0">
        <w:rPr>
          <w:rFonts w:ascii="Times New Roman" w:hAnsi="Times New Roman" w:cs="Times New Roman"/>
          <w:sz w:val="24"/>
          <w:szCs w:val="24"/>
        </w:rPr>
        <w:t>armacêutica exige do profissional pr</w:t>
      </w:r>
      <w:bookmarkStart w:id="3" w:name="_GoBack"/>
      <w:bookmarkEnd w:id="3"/>
      <w:r w:rsidRPr="008120E0">
        <w:rPr>
          <w:rFonts w:ascii="Times New Roman" w:hAnsi="Times New Roman" w:cs="Times New Roman"/>
          <w:sz w:val="24"/>
          <w:szCs w:val="24"/>
        </w:rPr>
        <w:t>eocupação com as variá</w:t>
      </w:r>
      <w:r w:rsidR="009A1516" w:rsidRPr="008120E0">
        <w:rPr>
          <w:rFonts w:ascii="Times New Roman" w:hAnsi="Times New Roman" w:cs="Times New Roman"/>
          <w:sz w:val="24"/>
          <w:szCs w:val="24"/>
        </w:rPr>
        <w:t>veis qualitativas do processo, a</w:t>
      </w:r>
      <w:r w:rsidRPr="008120E0">
        <w:rPr>
          <w:rFonts w:ascii="Times New Roman" w:hAnsi="Times New Roman" w:cs="Times New Roman"/>
          <w:sz w:val="24"/>
          <w:szCs w:val="24"/>
        </w:rPr>
        <w:t xml:space="preserve"> atuação profissional do farmacêutico inclui uma somatória de atitudes, </w:t>
      </w:r>
      <w:r w:rsidRPr="008120E0">
        <w:rPr>
          <w:rFonts w:ascii="Times New Roman" w:hAnsi="Times New Roman" w:cs="Times New Roman"/>
          <w:sz w:val="24"/>
          <w:szCs w:val="24"/>
        </w:rPr>
        <w:lastRenderedPageBreak/>
        <w:t xml:space="preserve">comportamentos, </w:t>
      </w:r>
      <w:proofErr w:type="spellStart"/>
      <w:r w:rsidRPr="008120E0">
        <w:rPr>
          <w:rFonts w:ascii="Times New Roman" w:hAnsi="Times New Roman" w:cs="Times New Roman"/>
          <w:sz w:val="24"/>
          <w:szCs w:val="24"/>
        </w:rPr>
        <w:t>corresponsabilidades</w:t>
      </w:r>
      <w:proofErr w:type="spellEnd"/>
      <w:r w:rsidRPr="008120E0">
        <w:rPr>
          <w:rFonts w:ascii="Times New Roman" w:hAnsi="Times New Roman" w:cs="Times New Roman"/>
          <w:sz w:val="24"/>
          <w:szCs w:val="24"/>
        </w:rPr>
        <w:t xml:space="preserve"> e habilidades na prestação da </w:t>
      </w:r>
      <w:proofErr w:type="spellStart"/>
      <w:r w:rsidRPr="008120E0">
        <w:rPr>
          <w:rFonts w:ascii="Times New Roman" w:hAnsi="Times New Roman" w:cs="Times New Roman"/>
          <w:sz w:val="24"/>
          <w:szCs w:val="24"/>
        </w:rPr>
        <w:t>farmacoterapia</w:t>
      </w:r>
      <w:proofErr w:type="spellEnd"/>
      <w:r w:rsidRPr="008120E0">
        <w:rPr>
          <w:rFonts w:ascii="Times New Roman" w:hAnsi="Times New Roman" w:cs="Times New Roman"/>
          <w:sz w:val="24"/>
          <w:szCs w:val="24"/>
        </w:rPr>
        <w:t xml:space="preserve">, principalmente </w:t>
      </w:r>
      <w:r w:rsidR="00143A5A" w:rsidRPr="008120E0">
        <w:rPr>
          <w:rFonts w:ascii="Times New Roman" w:hAnsi="Times New Roman" w:cs="Times New Roman"/>
          <w:sz w:val="24"/>
          <w:szCs w:val="24"/>
        </w:rPr>
        <w:t>aqueles referentes</w:t>
      </w:r>
      <w:r w:rsidRPr="008120E0">
        <w:rPr>
          <w:rFonts w:ascii="Times New Roman" w:hAnsi="Times New Roman" w:cs="Times New Roman"/>
          <w:sz w:val="24"/>
          <w:szCs w:val="24"/>
        </w:rPr>
        <w:t xml:space="preserve"> à qualidade de vida e satisfação do usuário (PEREIRA, 2008).</w:t>
      </w:r>
    </w:p>
    <w:p w:rsidR="008B3E3E" w:rsidRPr="008120E0" w:rsidRDefault="008B3E3E" w:rsidP="008120E0">
      <w:pPr>
        <w:autoSpaceDE w:val="0"/>
        <w:autoSpaceDN w:val="0"/>
        <w:adjustRightInd w:val="0"/>
        <w:spacing w:after="0" w:line="360" w:lineRule="auto"/>
        <w:ind w:firstLine="709"/>
        <w:jc w:val="both"/>
        <w:rPr>
          <w:rFonts w:ascii="Times New Roman" w:hAnsi="Times New Roman" w:cs="Times New Roman"/>
          <w:sz w:val="24"/>
          <w:szCs w:val="24"/>
        </w:rPr>
      </w:pPr>
      <w:r w:rsidRPr="008120E0">
        <w:rPr>
          <w:rFonts w:ascii="Times New Roman" w:hAnsi="Times New Roman" w:cs="Times New Roman"/>
          <w:sz w:val="24"/>
          <w:szCs w:val="24"/>
        </w:rPr>
        <w:t xml:space="preserve">A mortalidade em idosos devido à doença tem aumentado em decorrência da ausência de medidas preventivas ou pela demora em se estabelecer um tratamento. Em crianças, a asma está ligada a percepções sociais negativas, insônia, estresse e a depressão, exercendo um grande impacto social e emocional, pois a criança portadora da doença tem suas brincadeiras limitadas pela impossibilidade de correr. Faltas à escola são </w:t>
      </w:r>
      <w:proofErr w:type="spellStart"/>
      <w:r w:rsidRPr="008120E0">
        <w:rPr>
          <w:rFonts w:ascii="Times New Roman" w:hAnsi="Times New Roman" w:cs="Times New Roman"/>
          <w:sz w:val="24"/>
          <w:szCs w:val="24"/>
        </w:rPr>
        <w:t>frequentes</w:t>
      </w:r>
      <w:proofErr w:type="spellEnd"/>
      <w:r w:rsidRPr="008120E0">
        <w:rPr>
          <w:rFonts w:ascii="Times New Roman" w:hAnsi="Times New Roman" w:cs="Times New Roman"/>
          <w:sz w:val="24"/>
          <w:szCs w:val="24"/>
        </w:rPr>
        <w:t xml:space="preserve"> devido às crises e isto pode vir a deixá-la insegura. Cabe a um profissional farmacêutico orientar os pais sobre a necessidade de manter estas crianças, o mais distante possível, de eventos que possam vir a piorar o quadro. (CONSELHO REGIONAL DE FARMÁCIA DO ESTADO DE PIAUÍ, 2009).</w:t>
      </w:r>
    </w:p>
    <w:p w:rsidR="00F46E3F" w:rsidRPr="008120E0" w:rsidRDefault="00F46E3F" w:rsidP="008120E0">
      <w:pPr>
        <w:autoSpaceDE w:val="0"/>
        <w:autoSpaceDN w:val="0"/>
        <w:adjustRightInd w:val="0"/>
        <w:spacing w:after="0" w:line="360" w:lineRule="auto"/>
        <w:ind w:firstLine="709"/>
        <w:jc w:val="both"/>
        <w:rPr>
          <w:rFonts w:ascii="Times New Roman" w:hAnsi="Times New Roman" w:cs="Times New Roman"/>
          <w:sz w:val="24"/>
          <w:szCs w:val="24"/>
        </w:rPr>
      </w:pPr>
      <w:r w:rsidRPr="008120E0">
        <w:rPr>
          <w:rFonts w:ascii="Times New Roman" w:hAnsi="Times New Roman" w:cs="Times New Roman"/>
          <w:sz w:val="24"/>
          <w:szCs w:val="24"/>
        </w:rPr>
        <w:t xml:space="preserve">Os pacientes que utilizam fármacos inalados precisam ser orientados quanto à forma correta de utilização destes dispositivos, uma vez que a utilização incorreta pode prejudicar o tratamento. Estas orientações cabem ao farmacêutico desenvolver, revendo de tempos em tempos a técnica aplicada pelos pacientes, orientando-os, da melhor maneira possível. Recomendações quanto a seguir as doses prescritas pelos médicos devem ser dadas aos pacientes e, quando necessário, aos pais, a fim de que se evite a </w:t>
      </w:r>
      <w:proofErr w:type="spellStart"/>
      <w:r w:rsidRPr="008120E0">
        <w:rPr>
          <w:rFonts w:ascii="Times New Roman" w:hAnsi="Times New Roman" w:cs="Times New Roman"/>
          <w:sz w:val="24"/>
          <w:szCs w:val="24"/>
        </w:rPr>
        <w:t>superdosagem</w:t>
      </w:r>
      <w:proofErr w:type="spellEnd"/>
      <w:r w:rsidRPr="008120E0">
        <w:rPr>
          <w:rFonts w:ascii="Times New Roman" w:hAnsi="Times New Roman" w:cs="Times New Roman"/>
          <w:sz w:val="24"/>
          <w:szCs w:val="24"/>
        </w:rPr>
        <w:t xml:space="preserve"> ou doses abaixo do recomendado (FONTELES, </w:t>
      </w:r>
      <w:proofErr w:type="spellStart"/>
      <w:r w:rsidRPr="008120E0">
        <w:rPr>
          <w:rFonts w:ascii="Times New Roman" w:hAnsi="Times New Roman" w:cs="Times New Roman"/>
          <w:sz w:val="24"/>
          <w:szCs w:val="24"/>
        </w:rPr>
        <w:t>et</w:t>
      </w:r>
      <w:proofErr w:type="spellEnd"/>
      <w:r w:rsidRPr="008120E0">
        <w:rPr>
          <w:rFonts w:ascii="Times New Roman" w:hAnsi="Times New Roman" w:cs="Times New Roman"/>
          <w:sz w:val="24"/>
          <w:szCs w:val="24"/>
        </w:rPr>
        <w:t xml:space="preserve"> al. 2010).</w:t>
      </w:r>
    </w:p>
    <w:p w:rsidR="008B3E3E" w:rsidRPr="0055616A" w:rsidRDefault="008B3E3E" w:rsidP="00E94F62">
      <w:pPr>
        <w:autoSpaceDE w:val="0"/>
        <w:autoSpaceDN w:val="0"/>
        <w:adjustRightInd w:val="0"/>
        <w:spacing w:after="0" w:line="360" w:lineRule="auto"/>
        <w:ind w:firstLine="709"/>
        <w:jc w:val="both"/>
        <w:rPr>
          <w:rFonts w:ascii="Times New Roman" w:hAnsi="Times New Roman" w:cs="Times New Roman"/>
          <w:sz w:val="24"/>
          <w:szCs w:val="24"/>
        </w:rPr>
      </w:pPr>
      <w:r w:rsidRPr="0055616A">
        <w:rPr>
          <w:rFonts w:ascii="Times New Roman" w:hAnsi="Times New Roman" w:cs="Times New Roman"/>
          <w:sz w:val="24"/>
          <w:szCs w:val="24"/>
        </w:rPr>
        <w:t xml:space="preserve">De acordo com estudos a assistência do profissional farmacêutico ao paciente asmático tem contribuído para melhorar a adesão dos pacientes ao tratamento através das informações quanto ao modo correto de uso de medicamentos </w:t>
      </w:r>
      <w:proofErr w:type="spellStart"/>
      <w:r w:rsidRPr="0055616A">
        <w:rPr>
          <w:rFonts w:ascii="Times New Roman" w:hAnsi="Times New Roman" w:cs="Times New Roman"/>
          <w:sz w:val="24"/>
          <w:szCs w:val="24"/>
        </w:rPr>
        <w:t>inalatórios</w:t>
      </w:r>
      <w:proofErr w:type="spellEnd"/>
      <w:r w:rsidRPr="0055616A">
        <w:rPr>
          <w:rFonts w:ascii="Times New Roman" w:hAnsi="Times New Roman" w:cs="Times New Roman"/>
          <w:sz w:val="24"/>
          <w:szCs w:val="24"/>
        </w:rPr>
        <w:t xml:space="preserve">, que dependem de habilidade e instruções de uso acerca de seus </w:t>
      </w:r>
      <w:r w:rsidR="00E94F62" w:rsidRPr="0055616A">
        <w:rPr>
          <w:rFonts w:ascii="Times New Roman" w:hAnsi="Times New Roman" w:cs="Times New Roman"/>
          <w:sz w:val="24"/>
          <w:szCs w:val="24"/>
        </w:rPr>
        <w:t xml:space="preserve">dispositivos. </w:t>
      </w:r>
      <w:r w:rsidRPr="0055616A">
        <w:rPr>
          <w:rFonts w:ascii="Times New Roman" w:hAnsi="Times New Roman" w:cs="Times New Roman"/>
          <w:sz w:val="24"/>
          <w:szCs w:val="24"/>
        </w:rPr>
        <w:t>Os tratamentos utilizados devem ser explicados aos pacientes, enfatizando as</w:t>
      </w:r>
      <w:r w:rsidR="00E94F62">
        <w:rPr>
          <w:rFonts w:ascii="Times New Roman" w:hAnsi="Times New Roman" w:cs="Times New Roman"/>
          <w:sz w:val="24"/>
          <w:szCs w:val="24"/>
        </w:rPr>
        <w:t xml:space="preserve"> </w:t>
      </w:r>
      <w:r w:rsidRPr="0055616A">
        <w:rPr>
          <w:rFonts w:ascii="Times New Roman" w:hAnsi="Times New Roman" w:cs="Times New Roman"/>
          <w:sz w:val="24"/>
          <w:szCs w:val="24"/>
        </w:rPr>
        <w:t xml:space="preserve">diferenças dos mesmos de manutenção e o de </w:t>
      </w:r>
      <w:proofErr w:type="spellStart"/>
      <w:r w:rsidRPr="0055616A">
        <w:rPr>
          <w:rFonts w:ascii="Times New Roman" w:hAnsi="Times New Roman" w:cs="Times New Roman"/>
          <w:sz w:val="24"/>
          <w:szCs w:val="24"/>
        </w:rPr>
        <w:t>broncodilatação</w:t>
      </w:r>
      <w:proofErr w:type="spellEnd"/>
      <w:r w:rsidRPr="0055616A">
        <w:rPr>
          <w:rFonts w:ascii="Times New Roman" w:hAnsi="Times New Roman" w:cs="Times New Roman"/>
          <w:sz w:val="24"/>
          <w:szCs w:val="24"/>
        </w:rPr>
        <w:t xml:space="preserve"> sistêmica utilizados em situações de crise (FONTELES, </w:t>
      </w:r>
      <w:proofErr w:type="spellStart"/>
      <w:r w:rsidRPr="0055616A">
        <w:rPr>
          <w:rFonts w:ascii="Times New Roman" w:hAnsi="Times New Roman" w:cs="Times New Roman"/>
          <w:sz w:val="24"/>
          <w:szCs w:val="24"/>
        </w:rPr>
        <w:t>et</w:t>
      </w:r>
      <w:proofErr w:type="spellEnd"/>
      <w:r w:rsidRPr="0055616A">
        <w:rPr>
          <w:rFonts w:ascii="Times New Roman" w:hAnsi="Times New Roman" w:cs="Times New Roman"/>
          <w:sz w:val="24"/>
          <w:szCs w:val="24"/>
        </w:rPr>
        <w:t xml:space="preserve"> al. 2010). O correto manuseio e administração desses medicamentos garante ao paciente o sucesso do tratamento e a diminuição dos efeitos colaterais</w:t>
      </w:r>
      <w:r w:rsidR="00DE2ACD" w:rsidRPr="0055616A">
        <w:rPr>
          <w:rFonts w:ascii="Times New Roman" w:hAnsi="Times New Roman" w:cs="Times New Roman"/>
          <w:sz w:val="24"/>
          <w:szCs w:val="24"/>
        </w:rPr>
        <w:t>.</w:t>
      </w:r>
    </w:p>
    <w:p w:rsidR="003F078A" w:rsidRPr="0055616A" w:rsidRDefault="008434EE" w:rsidP="0055616A">
      <w:pPr>
        <w:autoSpaceDE w:val="0"/>
        <w:autoSpaceDN w:val="0"/>
        <w:adjustRightInd w:val="0"/>
        <w:spacing w:after="0" w:line="360" w:lineRule="auto"/>
        <w:ind w:firstLine="709"/>
        <w:jc w:val="both"/>
        <w:rPr>
          <w:rFonts w:ascii="Times New Roman" w:hAnsi="Times New Roman" w:cs="Times New Roman"/>
          <w:sz w:val="24"/>
          <w:szCs w:val="24"/>
        </w:rPr>
      </w:pPr>
      <w:r w:rsidRPr="0055616A">
        <w:rPr>
          <w:rFonts w:ascii="Times New Roman" w:hAnsi="Times New Roman" w:cs="Times New Roman"/>
          <w:sz w:val="24"/>
          <w:szCs w:val="24"/>
        </w:rPr>
        <w:t xml:space="preserve">Ressalta Menezes (2000) que essa nova atividade objetivava a aproximação do farmacêutico ao paciente e à equipe de saúde, possibilitando o desenvolvimento de habilidades relacionadas à </w:t>
      </w:r>
      <w:proofErr w:type="spellStart"/>
      <w:r w:rsidRPr="0055616A">
        <w:rPr>
          <w:rFonts w:ascii="Times New Roman" w:hAnsi="Times New Roman" w:cs="Times New Roman"/>
          <w:sz w:val="24"/>
          <w:szCs w:val="24"/>
        </w:rPr>
        <w:t>farmacoterapia</w:t>
      </w:r>
      <w:proofErr w:type="spellEnd"/>
      <w:r w:rsidRPr="0055616A">
        <w:rPr>
          <w:rFonts w:ascii="Times New Roman" w:hAnsi="Times New Roman" w:cs="Times New Roman"/>
          <w:sz w:val="24"/>
          <w:szCs w:val="24"/>
        </w:rPr>
        <w:t xml:space="preserve">. </w:t>
      </w:r>
      <w:r w:rsidR="003F078A" w:rsidRPr="0055616A">
        <w:rPr>
          <w:rFonts w:ascii="Times New Roman" w:hAnsi="Times New Roman" w:cs="Times New Roman"/>
          <w:sz w:val="24"/>
          <w:szCs w:val="24"/>
        </w:rPr>
        <w:t>Toda orientação fornecida ao paciente tem como objetivo facilitar a adesão ao</w:t>
      </w:r>
      <w:r w:rsidR="00E94F62">
        <w:rPr>
          <w:rFonts w:ascii="Times New Roman" w:hAnsi="Times New Roman" w:cs="Times New Roman"/>
          <w:sz w:val="24"/>
          <w:szCs w:val="24"/>
        </w:rPr>
        <w:t xml:space="preserve"> </w:t>
      </w:r>
      <w:r w:rsidR="003F078A" w:rsidRPr="0055616A">
        <w:rPr>
          <w:rFonts w:ascii="Times New Roman" w:hAnsi="Times New Roman" w:cs="Times New Roman"/>
          <w:sz w:val="24"/>
          <w:szCs w:val="24"/>
        </w:rPr>
        <w:t>tratamento e fazer com que o paciente conheça o seu diagnóstico entendendo os riscos associados à sua doença para que o mesmo possa usufruir de uma melhor qualidade de vida. (CONSELHO REGIONAL DE FARMÁCIA PIAUÍ, 2009).</w:t>
      </w:r>
    </w:p>
    <w:p w:rsidR="00B006EA" w:rsidRPr="0055616A" w:rsidRDefault="003F078A" w:rsidP="0055616A">
      <w:pPr>
        <w:spacing w:after="0" w:line="360" w:lineRule="auto"/>
        <w:ind w:firstLine="709"/>
        <w:jc w:val="both"/>
        <w:rPr>
          <w:rFonts w:ascii="Times New Roman" w:hAnsi="Times New Roman" w:cs="Times New Roman"/>
          <w:sz w:val="24"/>
          <w:szCs w:val="24"/>
        </w:rPr>
      </w:pPr>
      <w:r w:rsidRPr="0055616A">
        <w:rPr>
          <w:rFonts w:ascii="Times New Roman" w:hAnsi="Times New Roman" w:cs="Times New Roman"/>
          <w:sz w:val="24"/>
          <w:szCs w:val="24"/>
        </w:rPr>
        <w:lastRenderedPageBreak/>
        <w:t xml:space="preserve">Além do conceito de Atenção Farmacêutica, foram definidos nesse mesmo encontro os macros componentes da prática profissional para o exercício da Atenção Farmacêutica, tais como: educação em saúde (promoção do uso racional de medicamentos), orientação farmacêutica, </w:t>
      </w:r>
      <w:proofErr w:type="spellStart"/>
      <w:r w:rsidRPr="0055616A">
        <w:rPr>
          <w:rFonts w:ascii="Times New Roman" w:hAnsi="Times New Roman" w:cs="Times New Roman"/>
          <w:sz w:val="24"/>
          <w:szCs w:val="24"/>
        </w:rPr>
        <w:t>dispensação</w:t>
      </w:r>
      <w:proofErr w:type="spellEnd"/>
      <w:r w:rsidRPr="0055616A">
        <w:rPr>
          <w:rFonts w:ascii="Times New Roman" w:hAnsi="Times New Roman" w:cs="Times New Roman"/>
          <w:sz w:val="24"/>
          <w:szCs w:val="24"/>
        </w:rPr>
        <w:t xml:space="preserve"> de medicamentos, atendimento farmacêutico, acompanhamento </w:t>
      </w:r>
      <w:proofErr w:type="spellStart"/>
      <w:r w:rsidRPr="0055616A">
        <w:rPr>
          <w:rFonts w:ascii="Times New Roman" w:hAnsi="Times New Roman" w:cs="Times New Roman"/>
          <w:sz w:val="24"/>
          <w:szCs w:val="24"/>
        </w:rPr>
        <w:t>farmacoterapêutico</w:t>
      </w:r>
      <w:proofErr w:type="spellEnd"/>
      <w:r w:rsidRPr="0055616A">
        <w:rPr>
          <w:rFonts w:ascii="Times New Roman" w:hAnsi="Times New Roman" w:cs="Times New Roman"/>
          <w:sz w:val="24"/>
          <w:szCs w:val="24"/>
        </w:rPr>
        <w:t xml:space="preserve"> e registro sistemático das atividades (</w:t>
      </w:r>
      <w:r w:rsidR="00E55756" w:rsidRPr="0055616A">
        <w:rPr>
          <w:rFonts w:ascii="Times New Roman" w:hAnsi="Times New Roman" w:cs="Times New Roman"/>
          <w:sz w:val="24"/>
          <w:szCs w:val="24"/>
        </w:rPr>
        <w:t xml:space="preserve">CONSENSO BRASILEIRO DE ATENÇÃO FARMACÊUTICA, 2002). </w:t>
      </w:r>
      <w:r w:rsidR="00384745" w:rsidRPr="0055616A">
        <w:rPr>
          <w:rFonts w:ascii="Times New Roman" w:hAnsi="Times New Roman" w:cs="Times New Roman"/>
          <w:sz w:val="24"/>
          <w:szCs w:val="24"/>
        </w:rPr>
        <w:t>Com o objetivo de alcançar resultados terapêuticos eficientes e seguros, privilegiando a saúde e a qualidade de vida do paciente.</w:t>
      </w:r>
    </w:p>
    <w:p w:rsidR="00D65469" w:rsidRPr="00505A8B" w:rsidRDefault="00607641" w:rsidP="0055616A">
      <w:pPr>
        <w:spacing w:after="0" w:line="360" w:lineRule="auto"/>
        <w:ind w:firstLine="709"/>
        <w:jc w:val="both"/>
        <w:rPr>
          <w:rFonts w:ascii="Times New Roman" w:hAnsi="Times New Roman" w:cs="Times New Roman"/>
          <w:sz w:val="24"/>
          <w:szCs w:val="24"/>
        </w:rPr>
      </w:pPr>
      <w:r w:rsidRPr="00505A8B">
        <w:rPr>
          <w:rFonts w:ascii="Times New Roman" w:hAnsi="Times New Roman" w:cs="Times New Roman"/>
          <w:sz w:val="24"/>
          <w:szCs w:val="24"/>
        </w:rPr>
        <w:t>Algumas recomendações para prevenção e bem estar dos pacientes</w:t>
      </w:r>
      <w:r w:rsidR="0086167B" w:rsidRPr="00505A8B">
        <w:rPr>
          <w:rFonts w:ascii="Times New Roman" w:hAnsi="Times New Roman" w:cs="Times New Roman"/>
          <w:sz w:val="24"/>
          <w:szCs w:val="24"/>
        </w:rPr>
        <w:t>.</w:t>
      </w:r>
      <w:r w:rsidR="00D65469" w:rsidRPr="00505A8B">
        <w:rPr>
          <w:rFonts w:ascii="Times New Roman" w:hAnsi="Times New Roman" w:cs="Times New Roman"/>
          <w:sz w:val="24"/>
          <w:szCs w:val="24"/>
        </w:rPr>
        <w:t xml:space="preserve"> Não fumar, n</w:t>
      </w:r>
      <w:r w:rsidR="001E5925" w:rsidRPr="00505A8B">
        <w:rPr>
          <w:rFonts w:ascii="Times New Roman" w:hAnsi="Times New Roman" w:cs="Times New Roman"/>
          <w:sz w:val="24"/>
          <w:szCs w:val="24"/>
        </w:rPr>
        <w:t>uma família de asmáticos ninguém deve fumar. Evite o contato com fumaça e com fumantes;</w:t>
      </w:r>
      <w:r w:rsidR="00D65469" w:rsidRPr="00505A8B">
        <w:rPr>
          <w:rFonts w:ascii="Times New Roman" w:hAnsi="Times New Roman" w:cs="Times New Roman"/>
          <w:sz w:val="24"/>
          <w:szCs w:val="24"/>
        </w:rPr>
        <w:t xml:space="preserve"> t</w:t>
      </w:r>
      <w:r w:rsidR="001E5925" w:rsidRPr="00505A8B">
        <w:rPr>
          <w:rFonts w:ascii="Times New Roman" w:hAnsi="Times New Roman" w:cs="Times New Roman"/>
          <w:sz w:val="24"/>
          <w:szCs w:val="24"/>
        </w:rPr>
        <w:t xml:space="preserve">odos os membros de uma família de asmáticos precisam ser orientados a respeito das características da doença e das crises. A informação correta ajuda a reduzir os mitos que cercam a doença e os doentes; </w:t>
      </w:r>
      <w:r w:rsidR="00D65469" w:rsidRPr="00505A8B">
        <w:rPr>
          <w:rFonts w:ascii="Times New Roman" w:hAnsi="Times New Roman" w:cs="Times New Roman"/>
          <w:sz w:val="24"/>
          <w:szCs w:val="24"/>
        </w:rPr>
        <w:t>identifique</w:t>
      </w:r>
      <w:r w:rsidR="001E5925" w:rsidRPr="00505A8B">
        <w:rPr>
          <w:rFonts w:ascii="Times New Roman" w:hAnsi="Times New Roman" w:cs="Times New Roman"/>
          <w:sz w:val="24"/>
          <w:szCs w:val="24"/>
        </w:rPr>
        <w:t xml:space="preserve"> os sintomas iniciais das crises e tome as medidas necessárias para que não se tornem graves;</w:t>
      </w:r>
      <w:r w:rsidR="00D65469" w:rsidRPr="00505A8B">
        <w:rPr>
          <w:rFonts w:ascii="Times New Roman" w:hAnsi="Times New Roman" w:cs="Times New Roman"/>
          <w:sz w:val="24"/>
          <w:szCs w:val="24"/>
        </w:rPr>
        <w:t xml:space="preserve"> evite</w:t>
      </w:r>
      <w:r w:rsidR="001E5925" w:rsidRPr="00505A8B">
        <w:rPr>
          <w:rFonts w:ascii="Times New Roman" w:hAnsi="Times New Roman" w:cs="Times New Roman"/>
          <w:sz w:val="24"/>
          <w:szCs w:val="24"/>
        </w:rPr>
        <w:t xml:space="preserve"> apanhar resfriados e gripes;</w:t>
      </w:r>
      <w:r w:rsidR="00D65469" w:rsidRPr="00505A8B">
        <w:rPr>
          <w:rFonts w:ascii="Times New Roman" w:hAnsi="Times New Roman" w:cs="Times New Roman"/>
          <w:sz w:val="24"/>
          <w:szCs w:val="24"/>
        </w:rPr>
        <w:t xml:space="preserve"> f</w:t>
      </w:r>
      <w:r w:rsidR="001E5925" w:rsidRPr="00505A8B">
        <w:rPr>
          <w:rFonts w:ascii="Times New Roman" w:hAnsi="Times New Roman" w:cs="Times New Roman"/>
          <w:sz w:val="24"/>
          <w:szCs w:val="24"/>
        </w:rPr>
        <w:t>umaças, gases, cheiros de tinta, de produtos de limpeza ou de higiene pessoal e perfumes podem ser prejudi</w:t>
      </w:r>
      <w:r w:rsidR="00D65469" w:rsidRPr="00505A8B">
        <w:rPr>
          <w:rFonts w:ascii="Times New Roman" w:hAnsi="Times New Roman" w:cs="Times New Roman"/>
          <w:sz w:val="24"/>
          <w:szCs w:val="24"/>
        </w:rPr>
        <w:t xml:space="preserve">ciais aos asmáticos. </w:t>
      </w:r>
      <w:r w:rsidR="001E5925" w:rsidRPr="00505A8B">
        <w:rPr>
          <w:rFonts w:ascii="Times New Roman" w:hAnsi="Times New Roman" w:cs="Times New Roman"/>
          <w:sz w:val="24"/>
          <w:szCs w:val="24"/>
        </w:rPr>
        <w:t>Evite m</w:t>
      </w:r>
      <w:r w:rsidR="00D65469" w:rsidRPr="00505A8B">
        <w:rPr>
          <w:rFonts w:ascii="Times New Roman" w:hAnsi="Times New Roman" w:cs="Times New Roman"/>
          <w:sz w:val="24"/>
          <w:szCs w:val="24"/>
        </w:rPr>
        <w:t>udanças abruptas de temperatura</w:t>
      </w:r>
      <w:r w:rsidR="00505A8B" w:rsidRPr="00505A8B">
        <w:rPr>
          <w:rFonts w:ascii="Times New Roman" w:hAnsi="Times New Roman" w:cs="Times New Roman"/>
          <w:sz w:val="24"/>
          <w:szCs w:val="24"/>
        </w:rPr>
        <w:t xml:space="preserve"> (VARELLA, 2011)</w:t>
      </w:r>
      <w:r w:rsidR="00D65469" w:rsidRPr="00505A8B">
        <w:rPr>
          <w:rFonts w:ascii="Times New Roman" w:hAnsi="Times New Roman" w:cs="Times New Roman"/>
          <w:sz w:val="24"/>
          <w:szCs w:val="24"/>
        </w:rPr>
        <w:t>.</w:t>
      </w:r>
    </w:p>
    <w:p w:rsidR="00D65469" w:rsidRPr="0081451A" w:rsidRDefault="0081451A" w:rsidP="0055616A">
      <w:pPr>
        <w:spacing w:after="0" w:line="360" w:lineRule="auto"/>
        <w:ind w:firstLine="709"/>
        <w:jc w:val="both"/>
        <w:rPr>
          <w:rFonts w:ascii="Times New Roman" w:hAnsi="Times New Roman" w:cs="Times New Roman"/>
          <w:sz w:val="24"/>
          <w:szCs w:val="24"/>
        </w:rPr>
      </w:pPr>
      <w:r w:rsidRPr="0081451A">
        <w:rPr>
          <w:rFonts w:ascii="Times New Roman" w:hAnsi="Times New Roman" w:cs="Times New Roman"/>
          <w:sz w:val="24"/>
          <w:szCs w:val="24"/>
        </w:rPr>
        <w:t>Ainda para o autor e</w:t>
      </w:r>
      <w:r w:rsidR="001E5925" w:rsidRPr="0081451A">
        <w:rPr>
          <w:rFonts w:ascii="Times New Roman" w:hAnsi="Times New Roman" w:cs="Times New Roman"/>
          <w:sz w:val="24"/>
          <w:szCs w:val="24"/>
        </w:rPr>
        <w:t>xercite</w:t>
      </w:r>
      <w:r w:rsidR="003C3224" w:rsidRPr="0081451A">
        <w:rPr>
          <w:rFonts w:ascii="Times New Roman" w:hAnsi="Times New Roman" w:cs="Times New Roman"/>
          <w:sz w:val="24"/>
          <w:szCs w:val="24"/>
        </w:rPr>
        <w:t>-se moderadamente todos os dias, n</w:t>
      </w:r>
      <w:r w:rsidR="001E5925" w:rsidRPr="0081451A">
        <w:rPr>
          <w:rFonts w:ascii="Times New Roman" w:hAnsi="Times New Roman" w:cs="Times New Roman"/>
          <w:sz w:val="24"/>
          <w:szCs w:val="24"/>
        </w:rPr>
        <w:t>ão cometa excessos. A asma não deve limitar a vida ou a atividade física de ninguém. Caminhar, nadar e pedalar são atividades muito saudáveis;</w:t>
      </w:r>
      <w:r w:rsidR="00D65469" w:rsidRPr="0081451A">
        <w:rPr>
          <w:rFonts w:ascii="Times New Roman" w:hAnsi="Times New Roman" w:cs="Times New Roman"/>
          <w:sz w:val="24"/>
          <w:szCs w:val="24"/>
        </w:rPr>
        <w:t xml:space="preserve"> t</w:t>
      </w:r>
      <w:r w:rsidR="001E5925" w:rsidRPr="0081451A">
        <w:rPr>
          <w:rFonts w:ascii="Times New Roman" w:hAnsi="Times New Roman" w:cs="Times New Roman"/>
          <w:sz w:val="24"/>
          <w:szCs w:val="24"/>
        </w:rPr>
        <w:t>ome muito líquido. Recomenda-se ingerir de cinco a oito copos por dia. Isso ajuda a diluir a secreção brônquica e facilita a expectoração;</w:t>
      </w:r>
      <w:r w:rsidR="00D65469" w:rsidRPr="0081451A">
        <w:rPr>
          <w:rFonts w:ascii="Times New Roman" w:hAnsi="Times New Roman" w:cs="Times New Roman"/>
          <w:sz w:val="24"/>
          <w:szCs w:val="24"/>
        </w:rPr>
        <w:t xml:space="preserve"> p</w:t>
      </w:r>
      <w:r w:rsidR="001E5925" w:rsidRPr="0081451A">
        <w:rPr>
          <w:rFonts w:ascii="Times New Roman" w:hAnsi="Times New Roman" w:cs="Times New Roman"/>
          <w:sz w:val="24"/>
          <w:szCs w:val="24"/>
        </w:rPr>
        <w:t xml:space="preserve">ratique exercícios respiratórios. </w:t>
      </w:r>
      <w:r w:rsidR="00D65469" w:rsidRPr="0081451A">
        <w:rPr>
          <w:rFonts w:ascii="Times New Roman" w:hAnsi="Times New Roman" w:cs="Times New Roman"/>
          <w:sz w:val="24"/>
          <w:szCs w:val="24"/>
        </w:rPr>
        <w:t>Ioga pode ser uma boa sugestão; n</w:t>
      </w:r>
      <w:r w:rsidR="001E5925" w:rsidRPr="0081451A">
        <w:rPr>
          <w:rFonts w:ascii="Times New Roman" w:hAnsi="Times New Roman" w:cs="Times New Roman"/>
          <w:sz w:val="24"/>
          <w:szCs w:val="24"/>
        </w:rPr>
        <w:t>ão tome medicamentos indutores do sono, que usualmente tornam a respiração mais lenta;</w:t>
      </w:r>
      <w:r w:rsidR="00D65469" w:rsidRPr="0081451A">
        <w:rPr>
          <w:rFonts w:ascii="Times New Roman" w:hAnsi="Times New Roman" w:cs="Times New Roman"/>
          <w:sz w:val="24"/>
          <w:szCs w:val="24"/>
        </w:rPr>
        <w:t xml:space="preserve"> s</w:t>
      </w:r>
      <w:r w:rsidR="001E5925" w:rsidRPr="0081451A">
        <w:rPr>
          <w:rFonts w:ascii="Times New Roman" w:hAnsi="Times New Roman" w:cs="Times New Roman"/>
          <w:sz w:val="24"/>
          <w:szCs w:val="24"/>
        </w:rPr>
        <w:t>e café, chá ou outro produto qualquer mantêm você desperto, não os tome no fim da tarde ou à noite;</w:t>
      </w:r>
      <w:r w:rsidR="00D65469" w:rsidRPr="0081451A">
        <w:rPr>
          <w:rFonts w:ascii="Times New Roman" w:hAnsi="Times New Roman" w:cs="Times New Roman"/>
          <w:sz w:val="24"/>
          <w:szCs w:val="24"/>
        </w:rPr>
        <w:t xml:space="preserve"> s</w:t>
      </w:r>
      <w:r w:rsidR="001E5925" w:rsidRPr="0081451A">
        <w:rPr>
          <w:rFonts w:ascii="Times New Roman" w:hAnsi="Times New Roman" w:cs="Times New Roman"/>
          <w:sz w:val="24"/>
          <w:szCs w:val="24"/>
        </w:rPr>
        <w:t>e tosse ou outros sintomas não o deixam dormir, eleve a cabeceira da cama com calços ou utilize travesseiros extras;</w:t>
      </w:r>
      <w:r w:rsidR="00D65469" w:rsidRPr="0081451A">
        <w:rPr>
          <w:rFonts w:ascii="Times New Roman" w:hAnsi="Times New Roman" w:cs="Times New Roman"/>
          <w:sz w:val="24"/>
          <w:szCs w:val="24"/>
        </w:rPr>
        <w:t xml:space="preserve"> u</w:t>
      </w:r>
      <w:r w:rsidR="001E5925" w:rsidRPr="0081451A">
        <w:rPr>
          <w:rFonts w:ascii="Times New Roman" w:hAnsi="Times New Roman" w:cs="Times New Roman"/>
          <w:sz w:val="24"/>
          <w:szCs w:val="24"/>
        </w:rPr>
        <w:t xml:space="preserve">se </w:t>
      </w:r>
      <w:proofErr w:type="spellStart"/>
      <w:r w:rsidR="001E5925" w:rsidRPr="0081451A">
        <w:rPr>
          <w:rFonts w:ascii="Times New Roman" w:hAnsi="Times New Roman" w:cs="Times New Roman"/>
          <w:sz w:val="24"/>
          <w:szCs w:val="24"/>
        </w:rPr>
        <w:t>broncodiltadores</w:t>
      </w:r>
      <w:proofErr w:type="spellEnd"/>
      <w:r w:rsidR="001E5925" w:rsidRPr="0081451A">
        <w:rPr>
          <w:rFonts w:ascii="Times New Roman" w:hAnsi="Times New Roman" w:cs="Times New Roman"/>
          <w:sz w:val="24"/>
          <w:szCs w:val="24"/>
        </w:rPr>
        <w:t xml:space="preserve"> ou outros medicamentos prescritos por seu médico. Evite a chamada medicação caseira. Inaladores orais podem ser muito eficientes;</w:t>
      </w:r>
      <w:r w:rsidR="00D65469" w:rsidRPr="0081451A">
        <w:rPr>
          <w:rFonts w:ascii="Times New Roman" w:hAnsi="Times New Roman" w:cs="Times New Roman"/>
          <w:sz w:val="24"/>
          <w:szCs w:val="24"/>
        </w:rPr>
        <w:t xml:space="preserve"> c</w:t>
      </w:r>
      <w:r w:rsidR="001E5925" w:rsidRPr="0081451A">
        <w:rPr>
          <w:rFonts w:ascii="Times New Roman" w:hAnsi="Times New Roman" w:cs="Times New Roman"/>
          <w:sz w:val="24"/>
          <w:szCs w:val="24"/>
        </w:rPr>
        <w:t>ombata a azia, que predis</w:t>
      </w:r>
      <w:r w:rsidR="00D65469" w:rsidRPr="0081451A">
        <w:rPr>
          <w:rFonts w:ascii="Times New Roman" w:hAnsi="Times New Roman" w:cs="Times New Roman"/>
          <w:sz w:val="24"/>
          <w:szCs w:val="24"/>
        </w:rPr>
        <w:t>põe as pessoas a crises de asma.</w:t>
      </w:r>
    </w:p>
    <w:p w:rsidR="001E5925" w:rsidRPr="0055616A" w:rsidRDefault="001E5925" w:rsidP="0055616A">
      <w:pPr>
        <w:spacing w:after="0" w:line="360" w:lineRule="auto"/>
        <w:ind w:firstLine="709"/>
        <w:jc w:val="both"/>
        <w:rPr>
          <w:rFonts w:ascii="Times New Roman" w:hAnsi="Times New Roman" w:cs="Times New Roman"/>
          <w:b/>
          <w:sz w:val="24"/>
          <w:szCs w:val="24"/>
        </w:rPr>
      </w:pPr>
      <w:r w:rsidRPr="0055616A">
        <w:rPr>
          <w:rFonts w:ascii="Times New Roman" w:hAnsi="Times New Roman" w:cs="Times New Roman"/>
          <w:sz w:val="24"/>
          <w:szCs w:val="24"/>
        </w:rPr>
        <w:t xml:space="preserve"> Observe corretamente as orientações do seu médico. Mantenha-o informado sobre todo tratamento casei</w:t>
      </w:r>
      <w:r w:rsidR="00D65469" w:rsidRPr="0055616A">
        <w:rPr>
          <w:rFonts w:ascii="Times New Roman" w:hAnsi="Times New Roman" w:cs="Times New Roman"/>
          <w:sz w:val="24"/>
          <w:szCs w:val="24"/>
        </w:rPr>
        <w:t xml:space="preserve">ro que eventualmente você adote. </w:t>
      </w:r>
      <w:r w:rsidRPr="0055616A">
        <w:rPr>
          <w:rFonts w:ascii="Times New Roman" w:hAnsi="Times New Roman" w:cs="Times New Roman"/>
          <w:sz w:val="24"/>
          <w:szCs w:val="24"/>
        </w:rPr>
        <w:t>A asma não controlada pode causar sérias complicações. Consulte o médico na ocorrência de qualquer febre durante as crises, tosse persistente, respiração difí</w:t>
      </w:r>
      <w:r w:rsidR="00D65469" w:rsidRPr="0055616A">
        <w:rPr>
          <w:rFonts w:ascii="Times New Roman" w:hAnsi="Times New Roman" w:cs="Times New Roman"/>
          <w:sz w:val="24"/>
          <w:szCs w:val="24"/>
        </w:rPr>
        <w:t>cil, falta de ar e dor no peito(</w:t>
      </w:r>
      <w:r w:rsidRPr="0055616A">
        <w:rPr>
          <w:rFonts w:ascii="Times New Roman" w:hAnsi="Times New Roman" w:cs="Times New Roman"/>
          <w:sz w:val="24"/>
          <w:szCs w:val="24"/>
        </w:rPr>
        <w:t>VARELLA, 2011</w:t>
      </w:r>
      <w:r w:rsidR="00D65469" w:rsidRPr="0055616A">
        <w:rPr>
          <w:rFonts w:ascii="Times New Roman" w:hAnsi="Times New Roman" w:cs="Times New Roman"/>
          <w:sz w:val="24"/>
          <w:szCs w:val="24"/>
        </w:rPr>
        <w:t>).</w:t>
      </w:r>
    </w:p>
    <w:p w:rsidR="001E5925" w:rsidRPr="00D65469" w:rsidRDefault="001E5925" w:rsidP="00D65469">
      <w:pPr>
        <w:spacing w:after="0" w:line="360" w:lineRule="auto"/>
        <w:ind w:firstLine="709"/>
        <w:jc w:val="both"/>
        <w:rPr>
          <w:rFonts w:ascii="Times New Roman" w:hAnsi="Times New Roman" w:cs="Times New Roman"/>
          <w:color w:val="000000" w:themeColor="text1"/>
          <w:sz w:val="24"/>
          <w:szCs w:val="24"/>
        </w:rPr>
      </w:pPr>
    </w:p>
    <w:p w:rsidR="003571F0" w:rsidRPr="00D65469" w:rsidRDefault="003571F0" w:rsidP="00D65469">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pt-BR"/>
        </w:rPr>
      </w:pPr>
    </w:p>
    <w:p w:rsidR="0053287D" w:rsidRDefault="0053287D" w:rsidP="00B908F0">
      <w:pPr>
        <w:jc w:val="both"/>
        <w:rPr>
          <w:rFonts w:ascii="Tahoma" w:eastAsia="Times New Roman" w:hAnsi="Tahoma" w:cs="Tahoma"/>
          <w:color w:val="333333"/>
          <w:sz w:val="23"/>
          <w:szCs w:val="23"/>
          <w:lang w:eastAsia="pt-BR"/>
        </w:rPr>
      </w:pPr>
    </w:p>
    <w:p w:rsidR="00572187" w:rsidRPr="0066351D" w:rsidRDefault="0066351D" w:rsidP="00B908F0">
      <w:pPr>
        <w:jc w:val="both"/>
        <w:rPr>
          <w:rFonts w:ascii="Times New Roman" w:hAnsi="Times New Roman" w:cs="Times New Roman"/>
          <w:b/>
          <w:sz w:val="24"/>
          <w:szCs w:val="24"/>
        </w:rPr>
      </w:pPr>
      <w:r>
        <w:rPr>
          <w:rFonts w:ascii="Times New Roman" w:hAnsi="Times New Roman" w:cs="Times New Roman"/>
          <w:b/>
          <w:sz w:val="24"/>
          <w:szCs w:val="24"/>
        </w:rPr>
        <w:lastRenderedPageBreak/>
        <w:t>CONCLUSÃO</w:t>
      </w:r>
    </w:p>
    <w:p w:rsidR="00F31D57" w:rsidRPr="005A0CA7" w:rsidRDefault="006E6911" w:rsidP="005A0CA7">
      <w:pPr>
        <w:spacing w:after="0" w:line="360" w:lineRule="auto"/>
        <w:ind w:firstLine="709"/>
        <w:jc w:val="both"/>
        <w:rPr>
          <w:rFonts w:ascii="Times New Roman" w:hAnsi="Times New Roman" w:cs="Times New Roman"/>
          <w:sz w:val="24"/>
          <w:szCs w:val="24"/>
        </w:rPr>
      </w:pPr>
      <w:r w:rsidRPr="005A0CA7">
        <w:rPr>
          <w:rFonts w:ascii="Times New Roman" w:hAnsi="Times New Roman" w:cs="Times New Roman"/>
          <w:sz w:val="24"/>
          <w:szCs w:val="24"/>
        </w:rPr>
        <w:t xml:space="preserve">A partir da leitura desta revisão é possível compreender a importância </w:t>
      </w:r>
      <w:r w:rsidR="00F31D57" w:rsidRPr="005A0CA7">
        <w:rPr>
          <w:rFonts w:ascii="Times New Roman" w:hAnsi="Times New Roman" w:cs="Times New Roman"/>
          <w:sz w:val="24"/>
          <w:szCs w:val="24"/>
        </w:rPr>
        <w:t>do profissional farmacêutico nos cuidados com o paciente asmático,</w:t>
      </w:r>
      <w:r w:rsidR="00992B52" w:rsidRPr="005A0CA7">
        <w:rPr>
          <w:rFonts w:ascii="Times New Roman" w:hAnsi="Times New Roman" w:cs="Times New Roman"/>
          <w:sz w:val="24"/>
          <w:szCs w:val="24"/>
        </w:rPr>
        <w:t xml:space="preserve"> a</w:t>
      </w:r>
      <w:r w:rsidR="000A4D90">
        <w:rPr>
          <w:rFonts w:ascii="Times New Roman" w:hAnsi="Times New Roman" w:cs="Times New Roman"/>
          <w:sz w:val="24"/>
          <w:szCs w:val="24"/>
        </w:rPr>
        <w:t xml:space="preserve"> </w:t>
      </w:r>
      <w:r w:rsidR="00284103" w:rsidRPr="005A0CA7">
        <w:rPr>
          <w:rFonts w:ascii="Times New Roman" w:hAnsi="Times New Roman" w:cs="Times New Roman"/>
          <w:sz w:val="24"/>
          <w:szCs w:val="24"/>
        </w:rPr>
        <w:t>atenção farmacêutica certa</w:t>
      </w:r>
      <w:r w:rsidR="00284103" w:rsidRPr="005A0CA7">
        <w:rPr>
          <w:rFonts w:ascii="Times New Roman" w:hAnsi="Times New Roman" w:cs="Times New Roman"/>
          <w:sz w:val="24"/>
          <w:szCs w:val="24"/>
        </w:rPr>
        <w:softHyphen/>
        <w:t xml:space="preserve">mente melhorará os níveis de aderência ao tratamento e garantirá a correta utilização dos dispositivos </w:t>
      </w:r>
      <w:proofErr w:type="spellStart"/>
      <w:r w:rsidR="00284103" w:rsidRPr="005A0CA7">
        <w:rPr>
          <w:rFonts w:ascii="Times New Roman" w:hAnsi="Times New Roman" w:cs="Times New Roman"/>
          <w:sz w:val="24"/>
          <w:szCs w:val="24"/>
        </w:rPr>
        <w:t>inalatórios</w:t>
      </w:r>
      <w:proofErr w:type="spellEnd"/>
      <w:r w:rsidR="00284103" w:rsidRPr="005A0CA7">
        <w:rPr>
          <w:rFonts w:ascii="Times New Roman" w:hAnsi="Times New Roman" w:cs="Times New Roman"/>
          <w:sz w:val="24"/>
          <w:szCs w:val="24"/>
        </w:rPr>
        <w:t>, objetivando o controle da asma</w:t>
      </w:r>
      <w:r w:rsidR="00992B52" w:rsidRPr="005A0CA7">
        <w:rPr>
          <w:rFonts w:ascii="Times New Roman" w:hAnsi="Times New Roman" w:cs="Times New Roman"/>
          <w:sz w:val="24"/>
          <w:szCs w:val="24"/>
        </w:rPr>
        <w:t xml:space="preserve">, </w:t>
      </w:r>
      <w:r w:rsidR="00F31D57" w:rsidRPr="005A0CA7">
        <w:rPr>
          <w:rFonts w:ascii="Times New Roman" w:hAnsi="Times New Roman" w:cs="Times New Roman"/>
          <w:sz w:val="24"/>
          <w:szCs w:val="24"/>
        </w:rPr>
        <w:t>pois são profissionais que possuem um vasto</w:t>
      </w:r>
      <w:r w:rsidR="00E94F62">
        <w:rPr>
          <w:rFonts w:ascii="Times New Roman" w:hAnsi="Times New Roman" w:cs="Times New Roman"/>
          <w:sz w:val="24"/>
          <w:szCs w:val="24"/>
        </w:rPr>
        <w:t xml:space="preserve"> </w:t>
      </w:r>
      <w:r w:rsidR="00F31D57" w:rsidRPr="005A0CA7">
        <w:rPr>
          <w:rFonts w:ascii="Times New Roman" w:hAnsi="Times New Roman" w:cs="Times New Roman"/>
          <w:sz w:val="24"/>
          <w:szCs w:val="24"/>
        </w:rPr>
        <w:t>conhecimento sobre as doenças e principalmente sobre os medicamentos.</w:t>
      </w:r>
    </w:p>
    <w:p w:rsidR="003532C4" w:rsidRPr="005A0CA7" w:rsidRDefault="005A0CA7" w:rsidP="005A0CA7">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F31D57" w:rsidRPr="005A0CA7">
        <w:rPr>
          <w:rFonts w:ascii="Times New Roman" w:hAnsi="Times New Roman" w:cs="Times New Roman"/>
          <w:sz w:val="24"/>
          <w:szCs w:val="24"/>
        </w:rPr>
        <w:t>a busca realizada,</w:t>
      </w:r>
      <w:r w:rsidR="00992B52" w:rsidRPr="005A0CA7">
        <w:rPr>
          <w:rFonts w:ascii="Times New Roman" w:hAnsi="Times New Roman" w:cs="Times New Roman"/>
          <w:sz w:val="24"/>
          <w:szCs w:val="24"/>
        </w:rPr>
        <w:t xml:space="preserve"> pode-se observar</w:t>
      </w:r>
      <w:r w:rsidR="00F31D57" w:rsidRPr="005A0CA7">
        <w:rPr>
          <w:rFonts w:ascii="Times New Roman" w:hAnsi="Times New Roman" w:cs="Times New Roman"/>
          <w:sz w:val="24"/>
          <w:szCs w:val="24"/>
        </w:rPr>
        <w:t xml:space="preserve"> que a asma é um problema de</w:t>
      </w:r>
      <w:r w:rsidR="000A4D90">
        <w:rPr>
          <w:rFonts w:ascii="Times New Roman" w:hAnsi="Times New Roman" w:cs="Times New Roman"/>
          <w:sz w:val="24"/>
          <w:szCs w:val="24"/>
        </w:rPr>
        <w:t xml:space="preserve"> </w:t>
      </w:r>
      <w:r w:rsidR="00F31D57" w:rsidRPr="005A0CA7">
        <w:rPr>
          <w:rFonts w:ascii="Times New Roman" w:hAnsi="Times New Roman" w:cs="Times New Roman"/>
          <w:sz w:val="24"/>
          <w:szCs w:val="24"/>
        </w:rPr>
        <w:t>saúde pública, sendo causa de uma grande quantidade de internações no Sistema Único</w:t>
      </w:r>
      <w:r w:rsidR="000A4D90">
        <w:rPr>
          <w:rFonts w:ascii="Times New Roman" w:hAnsi="Times New Roman" w:cs="Times New Roman"/>
          <w:sz w:val="24"/>
          <w:szCs w:val="24"/>
        </w:rPr>
        <w:t xml:space="preserve"> </w:t>
      </w:r>
      <w:r w:rsidR="00F31D57" w:rsidRPr="005A0CA7">
        <w:rPr>
          <w:rFonts w:ascii="Times New Roman" w:hAnsi="Times New Roman" w:cs="Times New Roman"/>
          <w:sz w:val="24"/>
          <w:szCs w:val="24"/>
        </w:rPr>
        <w:t>de Saúde. Um dos principais fatores que contribuem para a falta de controle da asma são o</w:t>
      </w:r>
      <w:r w:rsidR="000A4D90">
        <w:rPr>
          <w:rFonts w:ascii="Times New Roman" w:hAnsi="Times New Roman" w:cs="Times New Roman"/>
          <w:sz w:val="24"/>
          <w:szCs w:val="24"/>
        </w:rPr>
        <w:t xml:space="preserve"> </w:t>
      </w:r>
      <w:r w:rsidR="00F31D57" w:rsidRPr="005A0CA7">
        <w:rPr>
          <w:rFonts w:ascii="Times New Roman" w:hAnsi="Times New Roman" w:cs="Times New Roman"/>
          <w:sz w:val="24"/>
          <w:szCs w:val="24"/>
        </w:rPr>
        <w:t>desconhecimento da população portadora da doença e de seus familiares sobre os</w:t>
      </w:r>
      <w:r w:rsidR="000A4D90">
        <w:rPr>
          <w:rFonts w:ascii="Times New Roman" w:hAnsi="Times New Roman" w:cs="Times New Roman"/>
          <w:sz w:val="24"/>
          <w:szCs w:val="24"/>
        </w:rPr>
        <w:t xml:space="preserve"> </w:t>
      </w:r>
      <w:r w:rsidR="00F31D57" w:rsidRPr="005A0CA7">
        <w:rPr>
          <w:rFonts w:ascii="Times New Roman" w:hAnsi="Times New Roman" w:cs="Times New Roman"/>
          <w:sz w:val="24"/>
          <w:szCs w:val="24"/>
        </w:rPr>
        <w:t>aspectos fundamentais da asma e a utilização inadequada dos medicamentos.</w:t>
      </w:r>
      <w:r w:rsidR="003532C4" w:rsidRPr="005A0CA7">
        <w:rPr>
          <w:rFonts w:ascii="Times New Roman" w:hAnsi="Times New Roman" w:cs="Times New Roman"/>
          <w:sz w:val="24"/>
          <w:szCs w:val="24"/>
        </w:rPr>
        <w:t xml:space="preserve"> Dessa forma, podemos considerar que a atividade de Atenção Farmacêutica ainda é incipiente no Brasil, tanto no setor público quanto no privado. Para a implementação efetiva da Atenção Farmacêutica no setor público, devem-se conscientizar os gestores que esta atividade reduz custos para o sistema saúde e melhora a qualidade de vida. No setor privado, pode representar o diferencial de atendimento, que contribui para a fidelidade do cliente. Algumas barreiras ainda existem e devem ser quebradas através de campanhas que conscientizem a população, mostrando que o farmacêutico é um profissional que pode trazer inúmeras contribuições </w:t>
      </w:r>
      <w:r w:rsidRPr="005A0CA7">
        <w:rPr>
          <w:rFonts w:ascii="Times New Roman" w:hAnsi="Times New Roman" w:cs="Times New Roman"/>
          <w:sz w:val="24"/>
          <w:szCs w:val="24"/>
        </w:rPr>
        <w:t>aos pacientes asmáticos</w:t>
      </w:r>
      <w:r w:rsidR="003532C4" w:rsidRPr="005A0CA7">
        <w:rPr>
          <w:rFonts w:ascii="Times New Roman" w:hAnsi="Times New Roman" w:cs="Times New Roman"/>
          <w:sz w:val="24"/>
          <w:szCs w:val="24"/>
        </w:rPr>
        <w:t>.</w:t>
      </w:r>
    </w:p>
    <w:p w:rsidR="00936D96" w:rsidRDefault="00992B52" w:rsidP="00644E14">
      <w:pPr>
        <w:spacing w:after="0" w:line="360" w:lineRule="auto"/>
        <w:ind w:firstLine="709"/>
        <w:jc w:val="both"/>
        <w:rPr>
          <w:rFonts w:ascii="Times New Roman" w:hAnsi="Times New Roman" w:cs="Times New Roman"/>
          <w:sz w:val="24"/>
          <w:szCs w:val="24"/>
        </w:rPr>
      </w:pPr>
      <w:r w:rsidRPr="005A0CA7">
        <w:rPr>
          <w:rFonts w:ascii="Times New Roman" w:eastAsia="Times New Roman" w:hAnsi="Times New Roman" w:cs="Times New Roman"/>
          <w:sz w:val="24"/>
          <w:szCs w:val="24"/>
        </w:rPr>
        <w:t>Com base nos resultados apontados pela presente pesq</w:t>
      </w:r>
      <w:r w:rsidR="005A0CA7">
        <w:rPr>
          <w:rFonts w:ascii="Times New Roman" w:eastAsia="Times New Roman" w:hAnsi="Times New Roman" w:cs="Times New Roman"/>
          <w:sz w:val="24"/>
          <w:szCs w:val="24"/>
        </w:rPr>
        <w:t xml:space="preserve">uisa foi possível concluir </w:t>
      </w:r>
      <w:r w:rsidRPr="005A0CA7">
        <w:rPr>
          <w:rFonts w:ascii="Times New Roman" w:hAnsi="Times New Roman" w:cs="Times New Roman"/>
          <w:sz w:val="24"/>
          <w:szCs w:val="24"/>
        </w:rPr>
        <w:t>na literatura</w:t>
      </w:r>
      <w:r w:rsidR="005A0CA7">
        <w:rPr>
          <w:rFonts w:ascii="Times New Roman" w:hAnsi="Times New Roman" w:cs="Times New Roman"/>
          <w:sz w:val="24"/>
          <w:szCs w:val="24"/>
        </w:rPr>
        <w:t xml:space="preserve"> que</w:t>
      </w:r>
      <w:r w:rsidRPr="005A0CA7">
        <w:rPr>
          <w:rFonts w:ascii="Times New Roman" w:hAnsi="Times New Roman" w:cs="Times New Roman"/>
          <w:sz w:val="24"/>
          <w:szCs w:val="24"/>
        </w:rPr>
        <w:t xml:space="preserve"> o profissional farmacêutico tem relevante atuação na atenção à saúde do</w:t>
      </w:r>
      <w:r w:rsidR="005A0CA7">
        <w:rPr>
          <w:rFonts w:ascii="Times New Roman" w:hAnsi="Times New Roman" w:cs="Times New Roman"/>
          <w:sz w:val="24"/>
          <w:szCs w:val="24"/>
        </w:rPr>
        <w:t xml:space="preserve"> paciente com asma e</w:t>
      </w:r>
      <w:r w:rsidRPr="005A0CA7">
        <w:rPr>
          <w:rFonts w:ascii="Times New Roman" w:hAnsi="Times New Roman" w:cs="Times New Roman"/>
          <w:sz w:val="24"/>
          <w:szCs w:val="24"/>
        </w:rPr>
        <w:t xml:space="preserve"> as mudanças que foram realizadas na</w:t>
      </w:r>
      <w:r w:rsidR="000A4D90">
        <w:rPr>
          <w:rFonts w:ascii="Times New Roman" w:hAnsi="Times New Roman" w:cs="Times New Roman"/>
          <w:sz w:val="24"/>
          <w:szCs w:val="24"/>
        </w:rPr>
        <w:t xml:space="preserve"> </w:t>
      </w:r>
      <w:r w:rsidRPr="005A0CA7">
        <w:rPr>
          <w:rFonts w:ascii="Times New Roman" w:hAnsi="Times New Roman" w:cs="Times New Roman"/>
          <w:sz w:val="24"/>
          <w:szCs w:val="24"/>
        </w:rPr>
        <w:t>legislação vigente, tornou obrigatório que cada farmácia ou drogaria tenha um profissional com esta qualificação, tornando, estes profissionais mais acessíveis.</w:t>
      </w:r>
    </w:p>
    <w:p w:rsidR="00644E14" w:rsidRDefault="00644E14" w:rsidP="00644E14">
      <w:pPr>
        <w:spacing w:after="0" w:line="360" w:lineRule="auto"/>
        <w:ind w:firstLine="709"/>
        <w:jc w:val="both"/>
        <w:rPr>
          <w:rFonts w:ascii="Times New Roman" w:hAnsi="Times New Roman" w:cs="Times New Roman"/>
          <w:sz w:val="24"/>
          <w:szCs w:val="24"/>
        </w:rPr>
      </w:pPr>
    </w:p>
    <w:p w:rsidR="00644E14" w:rsidRDefault="00644E14" w:rsidP="00644E14">
      <w:pPr>
        <w:spacing w:after="0" w:line="360" w:lineRule="auto"/>
        <w:ind w:firstLine="709"/>
        <w:jc w:val="both"/>
        <w:rPr>
          <w:rFonts w:ascii="Times New Roman" w:hAnsi="Times New Roman" w:cs="Times New Roman"/>
          <w:b/>
          <w:sz w:val="24"/>
          <w:szCs w:val="24"/>
        </w:rPr>
      </w:pPr>
    </w:p>
    <w:p w:rsidR="00936D96" w:rsidRDefault="00936D96" w:rsidP="00B66509">
      <w:pPr>
        <w:jc w:val="center"/>
        <w:rPr>
          <w:rFonts w:ascii="Times New Roman" w:hAnsi="Times New Roman" w:cs="Times New Roman"/>
          <w:b/>
          <w:sz w:val="24"/>
          <w:szCs w:val="24"/>
        </w:rPr>
      </w:pPr>
    </w:p>
    <w:p w:rsidR="00936D96" w:rsidRDefault="00936D96" w:rsidP="00B66509">
      <w:pPr>
        <w:jc w:val="center"/>
        <w:rPr>
          <w:rFonts w:ascii="Times New Roman" w:hAnsi="Times New Roman" w:cs="Times New Roman"/>
          <w:b/>
          <w:sz w:val="24"/>
          <w:szCs w:val="24"/>
        </w:rPr>
      </w:pPr>
    </w:p>
    <w:p w:rsidR="00936D96" w:rsidRDefault="00936D96" w:rsidP="00B66509">
      <w:pPr>
        <w:jc w:val="center"/>
        <w:rPr>
          <w:rFonts w:ascii="Times New Roman" w:hAnsi="Times New Roman" w:cs="Times New Roman"/>
          <w:b/>
          <w:sz w:val="24"/>
          <w:szCs w:val="24"/>
        </w:rPr>
      </w:pPr>
    </w:p>
    <w:p w:rsidR="00644E14" w:rsidRDefault="00644E14" w:rsidP="00644E14">
      <w:pPr>
        <w:rPr>
          <w:rFonts w:ascii="Times New Roman" w:hAnsi="Times New Roman" w:cs="Times New Roman"/>
          <w:b/>
          <w:sz w:val="24"/>
          <w:szCs w:val="24"/>
        </w:rPr>
      </w:pPr>
    </w:p>
    <w:p w:rsidR="00644E14" w:rsidRDefault="00644E14" w:rsidP="00644E14">
      <w:pPr>
        <w:rPr>
          <w:rFonts w:ascii="Times New Roman" w:hAnsi="Times New Roman" w:cs="Times New Roman"/>
          <w:b/>
          <w:sz w:val="24"/>
          <w:szCs w:val="24"/>
        </w:rPr>
      </w:pPr>
    </w:p>
    <w:p w:rsidR="00644E14" w:rsidRDefault="00644E14" w:rsidP="00644E14">
      <w:pPr>
        <w:rPr>
          <w:rFonts w:ascii="Times New Roman" w:hAnsi="Times New Roman" w:cs="Times New Roman"/>
          <w:b/>
          <w:sz w:val="24"/>
          <w:szCs w:val="24"/>
        </w:rPr>
      </w:pPr>
    </w:p>
    <w:p w:rsidR="008B1919" w:rsidRDefault="008B1919" w:rsidP="00644E14">
      <w:pPr>
        <w:rPr>
          <w:rFonts w:ascii="Times New Roman" w:hAnsi="Times New Roman" w:cs="Times New Roman"/>
          <w:b/>
          <w:sz w:val="24"/>
          <w:szCs w:val="24"/>
        </w:rPr>
      </w:pPr>
    </w:p>
    <w:p w:rsidR="00DD3CAF" w:rsidRPr="00B66509" w:rsidRDefault="00DD3CAF" w:rsidP="00644E14">
      <w:pPr>
        <w:rPr>
          <w:rFonts w:ascii="Times New Roman" w:hAnsi="Times New Roman" w:cs="Times New Roman"/>
          <w:b/>
          <w:sz w:val="24"/>
          <w:szCs w:val="24"/>
        </w:rPr>
      </w:pPr>
      <w:r w:rsidRPr="00B66509">
        <w:rPr>
          <w:rFonts w:ascii="Times New Roman" w:hAnsi="Times New Roman" w:cs="Times New Roman"/>
          <w:b/>
          <w:sz w:val="24"/>
          <w:szCs w:val="24"/>
        </w:rPr>
        <w:lastRenderedPageBreak/>
        <w:t>REFERÊNCIAS</w:t>
      </w:r>
    </w:p>
    <w:p w:rsidR="00B908F0" w:rsidRDefault="00EE1A38" w:rsidP="00785923">
      <w:pPr>
        <w:spacing w:after="0" w:line="360" w:lineRule="auto"/>
        <w:jc w:val="both"/>
        <w:rPr>
          <w:rFonts w:ascii="Times New Roman" w:hAnsi="Times New Roman" w:cs="Times New Roman"/>
          <w:sz w:val="24"/>
          <w:szCs w:val="24"/>
        </w:rPr>
      </w:pPr>
      <w:r w:rsidRPr="00E94F62">
        <w:rPr>
          <w:rFonts w:ascii="Times New Roman" w:hAnsi="Times New Roman" w:cs="Times New Roman"/>
          <w:sz w:val="24"/>
          <w:szCs w:val="24"/>
        </w:rPr>
        <w:t>BASSO</w:t>
      </w:r>
      <w:r w:rsidR="00B908F0" w:rsidRPr="00E94F62">
        <w:rPr>
          <w:rFonts w:ascii="Times New Roman" w:hAnsi="Times New Roman" w:cs="Times New Roman"/>
          <w:sz w:val="24"/>
          <w:szCs w:val="24"/>
        </w:rPr>
        <w:t>, R</w:t>
      </w:r>
      <w:r w:rsidRPr="00E94F62">
        <w:rPr>
          <w:rFonts w:ascii="Times New Roman" w:hAnsi="Times New Roman" w:cs="Times New Roman"/>
          <w:sz w:val="24"/>
          <w:szCs w:val="24"/>
        </w:rPr>
        <w:t>.</w:t>
      </w:r>
      <w:r w:rsidR="00B908F0" w:rsidRPr="00E94F62">
        <w:rPr>
          <w:rFonts w:ascii="Times New Roman" w:hAnsi="Times New Roman" w:cs="Times New Roman"/>
          <w:sz w:val="24"/>
          <w:szCs w:val="24"/>
        </w:rPr>
        <w:t xml:space="preserve">P </w:t>
      </w:r>
      <w:proofErr w:type="spellStart"/>
      <w:r w:rsidR="00B908F0" w:rsidRPr="00E94F62">
        <w:rPr>
          <w:rFonts w:ascii="Times New Roman" w:hAnsi="Times New Roman" w:cs="Times New Roman"/>
          <w:sz w:val="24"/>
          <w:szCs w:val="24"/>
        </w:rPr>
        <w:t>et</w:t>
      </w:r>
      <w:proofErr w:type="spellEnd"/>
      <w:r w:rsidR="00B908F0" w:rsidRPr="00E94F62">
        <w:rPr>
          <w:rFonts w:ascii="Times New Roman" w:hAnsi="Times New Roman" w:cs="Times New Roman"/>
          <w:sz w:val="24"/>
          <w:szCs w:val="24"/>
        </w:rPr>
        <w:t xml:space="preserve"> al. </w:t>
      </w:r>
      <w:r w:rsidR="00B908F0" w:rsidRPr="00C70C38">
        <w:rPr>
          <w:rFonts w:ascii="Times New Roman" w:hAnsi="Times New Roman" w:cs="Times New Roman"/>
          <w:sz w:val="24"/>
          <w:szCs w:val="24"/>
        </w:rPr>
        <w:t>Relação</w:t>
      </w:r>
      <w:r w:rsidR="00B66509" w:rsidRPr="00C70C38">
        <w:rPr>
          <w:rFonts w:ascii="Times New Roman" w:hAnsi="Times New Roman" w:cs="Times New Roman"/>
          <w:sz w:val="24"/>
          <w:szCs w:val="24"/>
        </w:rPr>
        <w:t xml:space="preserve"> da medida de amplitude </w:t>
      </w:r>
      <w:proofErr w:type="spellStart"/>
      <w:r w:rsidR="00B66509" w:rsidRPr="00C70C38">
        <w:rPr>
          <w:rFonts w:ascii="Times New Roman" w:hAnsi="Times New Roman" w:cs="Times New Roman"/>
          <w:sz w:val="24"/>
          <w:szCs w:val="24"/>
        </w:rPr>
        <w:t>tóraco-abdominal</w:t>
      </w:r>
      <w:proofErr w:type="spellEnd"/>
      <w:r w:rsidR="00B66509" w:rsidRPr="00C70C38">
        <w:rPr>
          <w:rFonts w:ascii="Times New Roman" w:hAnsi="Times New Roman" w:cs="Times New Roman"/>
          <w:sz w:val="24"/>
          <w:szCs w:val="24"/>
        </w:rPr>
        <w:t xml:space="preserve"> de a</w:t>
      </w:r>
      <w:r w:rsidR="00B908F0" w:rsidRPr="00C70C38">
        <w:rPr>
          <w:rFonts w:ascii="Times New Roman" w:hAnsi="Times New Roman" w:cs="Times New Roman"/>
          <w:sz w:val="24"/>
          <w:szCs w:val="24"/>
        </w:rPr>
        <w:t>dole</w:t>
      </w:r>
      <w:r w:rsidR="00B66509" w:rsidRPr="00C70C38">
        <w:rPr>
          <w:rFonts w:ascii="Times New Roman" w:hAnsi="Times New Roman" w:cs="Times New Roman"/>
          <w:sz w:val="24"/>
          <w:szCs w:val="24"/>
        </w:rPr>
        <w:t>scentes a</w:t>
      </w:r>
      <w:r w:rsidR="003C2456" w:rsidRPr="00C70C38">
        <w:rPr>
          <w:rFonts w:ascii="Times New Roman" w:hAnsi="Times New Roman" w:cs="Times New Roman"/>
          <w:sz w:val="24"/>
          <w:szCs w:val="24"/>
        </w:rPr>
        <w:t xml:space="preserve">smáticos e Saudáveis com seu Desempenho Físico. </w:t>
      </w:r>
      <w:proofErr w:type="spellStart"/>
      <w:r w:rsidR="00B908F0" w:rsidRPr="00C70C38">
        <w:rPr>
          <w:rFonts w:ascii="Times New Roman" w:hAnsi="Times New Roman" w:cs="Times New Roman"/>
          <w:sz w:val="24"/>
          <w:szCs w:val="24"/>
        </w:rPr>
        <w:t>Fisioter</w:t>
      </w:r>
      <w:proofErr w:type="spellEnd"/>
      <w:r w:rsidR="00B908F0" w:rsidRPr="00C70C38">
        <w:rPr>
          <w:rFonts w:ascii="Times New Roman" w:hAnsi="Times New Roman" w:cs="Times New Roman"/>
          <w:sz w:val="24"/>
          <w:szCs w:val="24"/>
        </w:rPr>
        <w:t>. mov. (Impr.) vol.24 no.1</w:t>
      </w:r>
      <w:r w:rsidR="003C2456" w:rsidRPr="00C70C38">
        <w:rPr>
          <w:rFonts w:ascii="Times New Roman" w:hAnsi="Times New Roman" w:cs="Times New Roman"/>
          <w:sz w:val="24"/>
          <w:szCs w:val="24"/>
        </w:rPr>
        <w:t>,</w:t>
      </w:r>
      <w:r w:rsidR="00B908F0" w:rsidRPr="00C70C38">
        <w:rPr>
          <w:rFonts w:ascii="Times New Roman" w:hAnsi="Times New Roman" w:cs="Times New Roman"/>
          <w:sz w:val="24"/>
          <w:szCs w:val="24"/>
        </w:rPr>
        <w:t xml:space="preserve"> Curitiba jan/mar. 2011.</w:t>
      </w:r>
    </w:p>
    <w:p w:rsidR="00355EB6" w:rsidRPr="00C70C38" w:rsidRDefault="00355EB6" w:rsidP="00785923">
      <w:pPr>
        <w:pStyle w:val="Standard"/>
        <w:spacing w:after="0" w:line="360" w:lineRule="auto"/>
        <w:jc w:val="both"/>
        <w:rPr>
          <w:rFonts w:ascii="Times New Roman" w:hAnsi="Times New Roman" w:cs="Times New Roman"/>
          <w:sz w:val="24"/>
          <w:szCs w:val="24"/>
        </w:rPr>
      </w:pPr>
      <w:r w:rsidRPr="00355EB6">
        <w:rPr>
          <w:rFonts w:ascii="Times New Roman" w:hAnsi="Times New Roman" w:cs="Times New Roman"/>
          <w:sz w:val="24"/>
          <w:szCs w:val="24"/>
          <w:lang w:eastAsia="en-US"/>
        </w:rPr>
        <w:t>BRASIL. Ministério da Saúde. Secretaria de Atenção à Saúde. Protocolo clínico e diretrizes terapêuticos da asma. 2010.</w:t>
      </w:r>
    </w:p>
    <w:p w:rsidR="007236C0" w:rsidRDefault="007236C0" w:rsidP="00785923">
      <w:pPr>
        <w:spacing w:after="0" w:line="360" w:lineRule="auto"/>
        <w:jc w:val="both"/>
        <w:rPr>
          <w:rFonts w:ascii="Times New Roman" w:hAnsi="Times New Roman" w:cs="Times New Roman"/>
          <w:sz w:val="24"/>
          <w:szCs w:val="24"/>
        </w:rPr>
      </w:pPr>
      <w:r w:rsidRPr="001058F5">
        <w:rPr>
          <w:rFonts w:ascii="Times New Roman" w:hAnsi="Times New Roman" w:cs="Times New Roman"/>
          <w:sz w:val="24"/>
          <w:szCs w:val="24"/>
        </w:rPr>
        <w:t>CONSENSO BRASILEIRO DE ATENÇÃO FARMACÊUTICA - PROPOSTA. Atenção Farmacêutica no Brasil: “Trilhando Caminhos”. Brasília: Organização Pan-Americana da Saúde, 2002. 24p.</w:t>
      </w:r>
    </w:p>
    <w:p w:rsidR="007B50B2" w:rsidRDefault="007B50B2" w:rsidP="00785923">
      <w:pPr>
        <w:pStyle w:val="Standard"/>
        <w:spacing w:after="0" w:line="360" w:lineRule="auto"/>
        <w:jc w:val="both"/>
        <w:rPr>
          <w:rFonts w:ascii="Times New Roman" w:eastAsia="Arial" w:hAnsi="Times New Roman" w:cs="Times New Roman"/>
          <w:sz w:val="24"/>
          <w:szCs w:val="24"/>
          <w:lang w:eastAsia="en-US"/>
        </w:rPr>
      </w:pPr>
      <w:bookmarkStart w:id="4" w:name="_Hlk486601623"/>
      <w:r w:rsidRPr="007B50B2">
        <w:rPr>
          <w:rFonts w:ascii="Times New Roman" w:hAnsi="Times New Roman" w:cs="Times New Roman"/>
          <w:sz w:val="24"/>
          <w:szCs w:val="24"/>
          <w:lang w:eastAsia="en-US"/>
        </w:rPr>
        <w:t xml:space="preserve">CONSELHO REGIONAL DE FARMÁCIA DO ESTADO DE PIAUÍ. </w:t>
      </w:r>
      <w:r w:rsidRPr="00785923">
        <w:rPr>
          <w:rFonts w:ascii="Times New Roman" w:hAnsi="Times New Roman" w:cs="Times New Roman"/>
          <w:sz w:val="24"/>
          <w:szCs w:val="24"/>
          <w:lang w:eastAsia="en-US"/>
        </w:rPr>
        <w:t>Atenção farmacêutica em asma.</w:t>
      </w:r>
      <w:r w:rsidRPr="007B50B2">
        <w:rPr>
          <w:rFonts w:ascii="Times New Roman" w:hAnsi="Times New Roman" w:cs="Times New Roman"/>
          <w:sz w:val="24"/>
          <w:szCs w:val="24"/>
          <w:lang w:eastAsia="en-US"/>
        </w:rPr>
        <w:t xml:space="preserve">2009. Disponível em: </w:t>
      </w:r>
      <w:hyperlink r:id="rId10" w:history="1">
        <w:r w:rsidRPr="007B50B2">
          <w:rPr>
            <w:rStyle w:val="Hyperlink"/>
            <w:rFonts w:ascii="Times New Roman" w:eastAsia="Arial" w:hAnsi="Times New Roman" w:cs="Times New Roman"/>
            <w:sz w:val="24"/>
            <w:szCs w:val="24"/>
            <w:lang w:eastAsia="en-US"/>
          </w:rPr>
          <w:t>http://www.crfpi.org/conteudo.php?sec_id=50&amp;id=514</w:t>
        </w:r>
      </w:hyperlink>
      <w:r w:rsidRPr="007B50B2">
        <w:rPr>
          <w:rFonts w:ascii="Times New Roman" w:hAnsi="Times New Roman" w:cs="Times New Roman"/>
          <w:sz w:val="24"/>
          <w:szCs w:val="24"/>
        </w:rPr>
        <w:t>.</w:t>
      </w:r>
      <w:r w:rsidR="002D70D3">
        <w:rPr>
          <w:rFonts w:ascii="Times New Roman" w:eastAsia="Arial" w:hAnsi="Times New Roman" w:cs="Times New Roman"/>
          <w:sz w:val="24"/>
          <w:szCs w:val="24"/>
          <w:lang w:eastAsia="en-US"/>
        </w:rPr>
        <w:t>Acesso em 2017</w:t>
      </w:r>
      <w:r w:rsidRPr="007B50B2">
        <w:rPr>
          <w:rFonts w:ascii="Times New Roman" w:eastAsia="Arial" w:hAnsi="Times New Roman" w:cs="Times New Roman"/>
          <w:sz w:val="24"/>
          <w:szCs w:val="24"/>
          <w:lang w:eastAsia="en-US"/>
        </w:rPr>
        <w:t>.</w:t>
      </w:r>
    </w:p>
    <w:p w:rsidR="007B50B2" w:rsidRPr="001058F5" w:rsidRDefault="00A76464" w:rsidP="00785923">
      <w:pPr>
        <w:pStyle w:val="Standard"/>
        <w:spacing w:after="0" w:line="360" w:lineRule="auto"/>
        <w:jc w:val="both"/>
        <w:rPr>
          <w:rFonts w:ascii="Times New Roman" w:hAnsi="Times New Roman" w:cs="Times New Roman"/>
          <w:sz w:val="24"/>
          <w:szCs w:val="24"/>
        </w:rPr>
      </w:pPr>
      <w:r w:rsidRPr="00A76464">
        <w:rPr>
          <w:rFonts w:ascii="Times New Roman" w:hAnsi="Times New Roman" w:cs="Times New Roman"/>
          <w:sz w:val="24"/>
          <w:szCs w:val="24"/>
          <w:lang w:eastAsia="en-US"/>
        </w:rPr>
        <w:t>CONSELHO REGIONAL DE FARMÁCIA DO ESTADO DE SÃO PAULO</w:t>
      </w:r>
      <w:r w:rsidRPr="00785923">
        <w:rPr>
          <w:rFonts w:ascii="Times New Roman" w:hAnsi="Times New Roman" w:cs="Times New Roman"/>
          <w:sz w:val="24"/>
          <w:szCs w:val="24"/>
          <w:lang w:eastAsia="en-US"/>
        </w:rPr>
        <w:t>. Campanhas de educação em saúde.</w:t>
      </w:r>
      <w:r w:rsidRPr="00A76464">
        <w:rPr>
          <w:rFonts w:ascii="Times New Roman" w:hAnsi="Times New Roman" w:cs="Times New Roman"/>
          <w:sz w:val="24"/>
          <w:szCs w:val="24"/>
          <w:lang w:eastAsia="en-US"/>
        </w:rPr>
        <w:t xml:space="preserve"> 2010. Disponível em: </w:t>
      </w:r>
      <w:hyperlink r:id="rId11" w:anchor="asma" w:history="1">
        <w:r w:rsidRPr="00A76464">
          <w:rPr>
            <w:rStyle w:val="Hyperlink"/>
            <w:rFonts w:ascii="Times New Roman" w:eastAsia="Arial" w:hAnsi="Times New Roman" w:cs="Times New Roman"/>
            <w:sz w:val="24"/>
            <w:szCs w:val="24"/>
            <w:lang w:eastAsia="en-US"/>
          </w:rPr>
          <w:t>http://www.crfsp.org.br/campanhas.html#asma</w:t>
        </w:r>
      </w:hyperlink>
      <w:r w:rsidRPr="00A76464">
        <w:rPr>
          <w:rFonts w:ascii="Times New Roman" w:hAnsi="Times New Roman" w:cs="Times New Roman"/>
          <w:sz w:val="24"/>
          <w:szCs w:val="24"/>
        </w:rPr>
        <w:t>.</w:t>
      </w:r>
      <w:r w:rsidRPr="00A76464">
        <w:rPr>
          <w:rFonts w:ascii="Times New Roman" w:eastAsia="Arial" w:hAnsi="Times New Roman" w:cs="Times New Roman"/>
          <w:sz w:val="24"/>
          <w:szCs w:val="24"/>
          <w:lang w:eastAsia="en-US"/>
        </w:rPr>
        <w:t xml:space="preserve"> Acesso em 2017.</w:t>
      </w:r>
    </w:p>
    <w:bookmarkEnd w:id="4"/>
    <w:p w:rsidR="001058F5" w:rsidRDefault="001058F5" w:rsidP="00785923">
      <w:pPr>
        <w:autoSpaceDE w:val="0"/>
        <w:autoSpaceDN w:val="0"/>
        <w:adjustRightInd w:val="0"/>
        <w:spacing w:after="0" w:line="360" w:lineRule="auto"/>
        <w:jc w:val="both"/>
        <w:rPr>
          <w:rFonts w:ascii="Times New Roman" w:hAnsi="Times New Roman" w:cs="Times New Roman"/>
          <w:sz w:val="24"/>
          <w:szCs w:val="24"/>
        </w:rPr>
      </w:pPr>
      <w:r w:rsidRPr="001058F5">
        <w:rPr>
          <w:rFonts w:ascii="Times New Roman" w:hAnsi="Times New Roman" w:cs="Times New Roman"/>
          <w:sz w:val="24"/>
          <w:szCs w:val="24"/>
        </w:rPr>
        <w:t>CORRÊA, M. F.</w:t>
      </w:r>
      <w:r w:rsidR="00532363" w:rsidRPr="001058F5">
        <w:rPr>
          <w:rFonts w:ascii="Times New Roman" w:hAnsi="Times New Roman" w:cs="Times New Roman"/>
          <w:sz w:val="24"/>
          <w:szCs w:val="24"/>
        </w:rPr>
        <w:t xml:space="preserve"> P </w:t>
      </w:r>
      <w:proofErr w:type="spellStart"/>
      <w:r w:rsidR="00532363" w:rsidRPr="001058F5">
        <w:rPr>
          <w:rFonts w:ascii="Times New Roman" w:hAnsi="Times New Roman" w:cs="Times New Roman"/>
          <w:sz w:val="24"/>
          <w:szCs w:val="24"/>
        </w:rPr>
        <w:t>et</w:t>
      </w:r>
      <w:proofErr w:type="spellEnd"/>
      <w:r w:rsidR="00532363" w:rsidRPr="001058F5">
        <w:rPr>
          <w:rFonts w:ascii="Times New Roman" w:hAnsi="Times New Roman" w:cs="Times New Roman"/>
          <w:sz w:val="24"/>
          <w:szCs w:val="24"/>
        </w:rPr>
        <w:t xml:space="preserve"> al. </w:t>
      </w:r>
      <w:r w:rsidR="00532363" w:rsidRPr="001058F5">
        <w:rPr>
          <w:rFonts w:ascii="Times New Roman" w:hAnsi="Times New Roman" w:cs="Times New Roman"/>
          <w:bCs/>
          <w:sz w:val="24"/>
          <w:szCs w:val="24"/>
        </w:rPr>
        <w:t xml:space="preserve">Substâncias de origem vegetal potencialmente útil </w:t>
      </w:r>
      <w:proofErr w:type="spellStart"/>
      <w:r w:rsidR="00532363" w:rsidRPr="001058F5">
        <w:rPr>
          <w:rFonts w:ascii="Times New Roman" w:hAnsi="Times New Roman" w:cs="Times New Roman"/>
          <w:bCs/>
          <w:sz w:val="24"/>
          <w:szCs w:val="24"/>
        </w:rPr>
        <w:t>naterapia</w:t>
      </w:r>
      <w:proofErr w:type="spellEnd"/>
      <w:r w:rsidR="00532363" w:rsidRPr="001058F5">
        <w:rPr>
          <w:rFonts w:ascii="Times New Roman" w:hAnsi="Times New Roman" w:cs="Times New Roman"/>
          <w:bCs/>
          <w:sz w:val="24"/>
          <w:szCs w:val="24"/>
        </w:rPr>
        <w:t xml:space="preserve"> da asma. </w:t>
      </w:r>
      <w:r w:rsidR="00532363" w:rsidRPr="001058F5">
        <w:rPr>
          <w:rFonts w:ascii="Times New Roman" w:hAnsi="Times New Roman" w:cs="Times New Roman"/>
          <w:sz w:val="24"/>
          <w:szCs w:val="24"/>
        </w:rPr>
        <w:t>Revista Brasileira de Farmacognosia, Supl. 18, 2008.</w:t>
      </w:r>
    </w:p>
    <w:p w:rsidR="000C00AC" w:rsidRPr="00A942F7" w:rsidRDefault="000C00AC" w:rsidP="0078592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CRUZ,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 xml:space="preserve"> O profissional farmacêutico e sua atuação na atenção ao portador de asma, 2013; </w:t>
      </w:r>
      <w:r w:rsidRPr="007B37D1">
        <w:rPr>
          <w:rFonts w:ascii="Times New Roman" w:hAnsi="Times New Roman" w:cs="Times New Roman"/>
          <w:sz w:val="24"/>
          <w:szCs w:val="24"/>
        </w:rPr>
        <w:t>disponível em</w:t>
      </w:r>
      <w:hyperlink r:id="rId12" w:history="1">
        <w:r w:rsidRPr="00F332D3">
          <w:rPr>
            <w:rStyle w:val="Hyperlink"/>
            <w:rFonts w:ascii="Times New Roman" w:hAnsi="Times New Roman" w:cs="Times New Roman"/>
            <w:sz w:val="24"/>
            <w:szCs w:val="24"/>
          </w:rPr>
          <w:t>http://sei-cesucol.edu.br/revista/index.php/facider/article/view/22</w:t>
        </w:r>
      </w:hyperlink>
      <w:r>
        <w:rPr>
          <w:rFonts w:ascii="Times New Roman" w:hAnsi="Times New Roman" w:cs="Times New Roman"/>
          <w:sz w:val="24"/>
          <w:szCs w:val="24"/>
        </w:rPr>
        <w:t xml:space="preserve"> acesso em 2017. </w:t>
      </w:r>
    </w:p>
    <w:p w:rsidR="00203411" w:rsidRDefault="00F30AAC" w:rsidP="00785923">
      <w:pPr>
        <w:spacing w:after="0" w:line="360" w:lineRule="auto"/>
        <w:jc w:val="both"/>
        <w:rPr>
          <w:rFonts w:ascii="Times New Roman" w:hAnsi="Times New Roman" w:cs="Times New Roman"/>
          <w:sz w:val="24"/>
          <w:szCs w:val="24"/>
        </w:rPr>
      </w:pPr>
      <w:r w:rsidRPr="00A942F7">
        <w:rPr>
          <w:rFonts w:ascii="Times New Roman" w:hAnsi="Times New Roman" w:cs="Times New Roman"/>
          <w:sz w:val="24"/>
          <w:szCs w:val="24"/>
        </w:rPr>
        <w:t xml:space="preserve">FREITAS, O.; CHAUD, </w:t>
      </w:r>
      <w:proofErr w:type="spellStart"/>
      <w:r w:rsidRPr="00A942F7">
        <w:rPr>
          <w:rFonts w:ascii="Times New Roman" w:hAnsi="Times New Roman" w:cs="Times New Roman"/>
          <w:sz w:val="24"/>
          <w:szCs w:val="24"/>
        </w:rPr>
        <w:t>M.V.</w:t>
      </w:r>
      <w:proofErr w:type="spellEnd"/>
      <w:r w:rsidRPr="00A942F7">
        <w:rPr>
          <w:rFonts w:ascii="Times New Roman" w:hAnsi="Times New Roman" w:cs="Times New Roman"/>
          <w:sz w:val="24"/>
          <w:szCs w:val="24"/>
        </w:rPr>
        <w:t xml:space="preserve">; UETA, J.; SHUHAMA, </w:t>
      </w:r>
      <w:proofErr w:type="spellStart"/>
      <w:r w:rsidRPr="00A942F7">
        <w:rPr>
          <w:rFonts w:ascii="Times New Roman" w:hAnsi="Times New Roman" w:cs="Times New Roman"/>
          <w:sz w:val="24"/>
          <w:szCs w:val="24"/>
        </w:rPr>
        <w:t>I.K.</w:t>
      </w:r>
      <w:proofErr w:type="spellEnd"/>
      <w:r w:rsidRPr="00A942F7">
        <w:rPr>
          <w:rFonts w:ascii="Times New Roman" w:hAnsi="Times New Roman" w:cs="Times New Roman"/>
          <w:sz w:val="24"/>
          <w:szCs w:val="24"/>
        </w:rPr>
        <w:t xml:space="preserve"> O farmacêutico e a farmácia: Uma análise retrospectiva e prospectiva. Rev. </w:t>
      </w:r>
      <w:proofErr w:type="spellStart"/>
      <w:r w:rsidRPr="00A942F7">
        <w:rPr>
          <w:rFonts w:ascii="Times New Roman" w:hAnsi="Times New Roman" w:cs="Times New Roman"/>
          <w:sz w:val="24"/>
          <w:szCs w:val="24"/>
        </w:rPr>
        <w:t>Pharm</w:t>
      </w:r>
      <w:proofErr w:type="spellEnd"/>
      <w:r w:rsidRPr="00A942F7">
        <w:rPr>
          <w:rFonts w:ascii="Times New Roman" w:hAnsi="Times New Roman" w:cs="Times New Roman"/>
          <w:sz w:val="24"/>
          <w:szCs w:val="24"/>
        </w:rPr>
        <w:t>. Bras.,</w:t>
      </w:r>
      <w:r w:rsidRPr="00F30AAC">
        <w:rPr>
          <w:rFonts w:ascii="Times New Roman" w:hAnsi="Times New Roman" w:cs="Times New Roman"/>
          <w:sz w:val="24"/>
          <w:szCs w:val="24"/>
        </w:rPr>
        <w:t xml:space="preserve"> v.30, n. p.85-87, 2002.</w:t>
      </w:r>
    </w:p>
    <w:p w:rsidR="00F73337" w:rsidRDefault="00394627" w:rsidP="007859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FONTELES, M.</w:t>
      </w:r>
      <w:r w:rsidR="00E80B18" w:rsidRPr="00394627">
        <w:rPr>
          <w:rFonts w:ascii="Times New Roman" w:hAnsi="Times New Roman" w:cs="Times New Roman"/>
          <w:sz w:val="24"/>
          <w:szCs w:val="24"/>
        </w:rPr>
        <w:t xml:space="preserve"> </w:t>
      </w:r>
      <w:proofErr w:type="spellStart"/>
      <w:r w:rsidR="00E80B18" w:rsidRPr="00394627">
        <w:rPr>
          <w:rFonts w:ascii="Times New Roman" w:hAnsi="Times New Roman" w:cs="Times New Roman"/>
          <w:sz w:val="24"/>
          <w:szCs w:val="24"/>
        </w:rPr>
        <w:t>et</w:t>
      </w:r>
      <w:proofErr w:type="spellEnd"/>
      <w:r w:rsidR="00E80B18" w:rsidRPr="00394627">
        <w:rPr>
          <w:rFonts w:ascii="Times New Roman" w:hAnsi="Times New Roman" w:cs="Times New Roman"/>
          <w:sz w:val="24"/>
          <w:szCs w:val="24"/>
        </w:rPr>
        <w:t xml:space="preserve"> al. </w:t>
      </w:r>
      <w:r w:rsidR="00E80B18" w:rsidRPr="00394627">
        <w:rPr>
          <w:rFonts w:ascii="Times New Roman" w:hAnsi="Times New Roman" w:cs="Times New Roman"/>
          <w:bCs/>
          <w:sz w:val="24"/>
          <w:szCs w:val="24"/>
        </w:rPr>
        <w:t>Educação ao paciente com asma: O papel do f</w:t>
      </w:r>
      <w:r w:rsidRPr="00394627">
        <w:rPr>
          <w:rFonts w:ascii="Times New Roman" w:hAnsi="Times New Roman" w:cs="Times New Roman"/>
          <w:bCs/>
          <w:sz w:val="24"/>
          <w:szCs w:val="24"/>
        </w:rPr>
        <w:t xml:space="preserve">armacêutico. </w:t>
      </w:r>
      <w:r w:rsidR="00E80B18" w:rsidRPr="00394627">
        <w:rPr>
          <w:rFonts w:ascii="Times New Roman" w:hAnsi="Times New Roman" w:cs="Times New Roman"/>
          <w:sz w:val="24"/>
          <w:szCs w:val="24"/>
        </w:rPr>
        <w:t>Centro de estudos de atenção farmacêutica- Universidade Federal do Ceará, nº 12, 2010.</w:t>
      </w:r>
    </w:p>
    <w:p w:rsidR="00EF3F51" w:rsidRPr="00EF3F51" w:rsidRDefault="00EF3F51" w:rsidP="007859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FLORES, R., LENZ, </w:t>
      </w:r>
      <w:proofErr w:type="spellStart"/>
      <w:r>
        <w:rPr>
          <w:rFonts w:ascii="Times New Roman" w:hAnsi="Times New Roman" w:cs="Times New Roman"/>
          <w:sz w:val="24"/>
          <w:szCs w:val="24"/>
        </w:rPr>
        <w:t>M.L.M</w:t>
      </w:r>
      <w:r w:rsidRPr="00EF3F51">
        <w:rPr>
          <w:rFonts w:ascii="Times New Roman" w:hAnsi="Times New Roman" w:cs="Times New Roman"/>
          <w:sz w:val="24"/>
          <w:szCs w:val="24"/>
        </w:rPr>
        <w:t>.</w:t>
      </w:r>
      <w:proofErr w:type="spellEnd"/>
      <w:r w:rsidRPr="00EF3F51">
        <w:rPr>
          <w:rFonts w:ascii="Times New Roman" w:hAnsi="Times New Roman" w:cs="Times New Roman"/>
          <w:sz w:val="24"/>
          <w:szCs w:val="24"/>
        </w:rPr>
        <w:t xml:space="preserve"> Atenção à saúde das crianças e adolescentes com asma. 2 ed. Porto Alegre: 2011.</w:t>
      </w:r>
    </w:p>
    <w:p w:rsidR="007236C0" w:rsidRPr="00B933C5" w:rsidRDefault="00C82935" w:rsidP="00785923">
      <w:pPr>
        <w:spacing w:after="0" w:line="360" w:lineRule="auto"/>
        <w:jc w:val="both"/>
        <w:rPr>
          <w:rFonts w:ascii="Times New Roman" w:hAnsi="Times New Roman" w:cs="Times New Roman"/>
          <w:sz w:val="24"/>
          <w:szCs w:val="24"/>
        </w:rPr>
      </w:pPr>
      <w:r w:rsidRPr="00B933C5">
        <w:rPr>
          <w:rFonts w:ascii="Times New Roman" w:hAnsi="Times New Roman" w:cs="Times New Roman"/>
          <w:sz w:val="24"/>
          <w:szCs w:val="24"/>
        </w:rPr>
        <w:t>GALVÃO, C.</w:t>
      </w:r>
      <w:r w:rsidR="00B1145B" w:rsidRPr="00B933C5">
        <w:rPr>
          <w:rFonts w:ascii="Times New Roman" w:hAnsi="Times New Roman" w:cs="Times New Roman"/>
          <w:sz w:val="24"/>
          <w:szCs w:val="24"/>
        </w:rPr>
        <w:t xml:space="preserve"> Médico </w:t>
      </w:r>
      <w:r w:rsidR="00B1145B" w:rsidRPr="00B933C5">
        <w:rPr>
          <w:rFonts w:ascii="Times New Roman" w:eastAsia="Times New Roman" w:hAnsi="Times New Roman" w:cs="Times New Roman"/>
          <w:sz w:val="24"/>
          <w:szCs w:val="24"/>
          <w:lang w:eastAsia="pt-BR"/>
        </w:rPr>
        <w:t>alergista e Presidente da Associação Brasileira dos Asmáticos - CRM 75503</w:t>
      </w:r>
      <w:r w:rsidR="008D460D">
        <w:rPr>
          <w:rFonts w:ascii="Times New Roman" w:hAnsi="Times New Roman" w:cs="Times New Roman"/>
          <w:sz w:val="24"/>
          <w:szCs w:val="24"/>
        </w:rPr>
        <w:t xml:space="preserve"> E</w:t>
      </w:r>
      <w:r w:rsidR="00B1145B" w:rsidRPr="00B933C5">
        <w:rPr>
          <w:rFonts w:ascii="Times New Roman" w:hAnsi="Times New Roman" w:cs="Times New Roman"/>
          <w:sz w:val="24"/>
          <w:szCs w:val="24"/>
        </w:rPr>
        <w:t>xplica</w:t>
      </w:r>
      <w:r w:rsidR="00FE3B08" w:rsidRPr="00B933C5">
        <w:rPr>
          <w:rFonts w:ascii="Times New Roman" w:hAnsi="Times New Roman" w:cs="Times New Roman"/>
          <w:sz w:val="24"/>
          <w:szCs w:val="24"/>
        </w:rPr>
        <w:t xml:space="preserve"> causas e fatores de risco, as linhas de tratamento para asma</w:t>
      </w:r>
      <w:r w:rsidR="00B1145B" w:rsidRPr="00B933C5">
        <w:rPr>
          <w:rFonts w:ascii="Times New Roman" w:hAnsi="Times New Roman" w:cs="Times New Roman"/>
          <w:sz w:val="24"/>
          <w:szCs w:val="24"/>
        </w:rPr>
        <w:t>; Entrevista; site; disponível em;</w:t>
      </w:r>
      <w:hyperlink r:id="rId13" w:history="1">
        <w:r w:rsidR="00FE3B08" w:rsidRPr="00FE3B08">
          <w:rPr>
            <w:rStyle w:val="Hyperlink"/>
            <w:rFonts w:ascii="Times New Roman" w:eastAsia="Times New Roman" w:hAnsi="Times New Roman" w:cs="Times New Roman"/>
            <w:sz w:val="24"/>
            <w:szCs w:val="24"/>
            <w:lang w:eastAsia="pt-BR"/>
          </w:rPr>
          <w:t>http://www.minhavida.com.br/saude/temas/asma</w:t>
        </w:r>
      </w:hyperlink>
      <w:r w:rsidR="00B1145B" w:rsidRPr="00B933C5">
        <w:rPr>
          <w:rFonts w:ascii="Times New Roman" w:hAnsi="Times New Roman" w:cs="Times New Roman"/>
          <w:sz w:val="24"/>
          <w:szCs w:val="24"/>
        </w:rPr>
        <w:t>acesso em: 2017.</w:t>
      </w:r>
    </w:p>
    <w:p w:rsidR="0006330B" w:rsidRDefault="0006330B" w:rsidP="00D463A6">
      <w:pPr>
        <w:spacing w:after="0" w:line="360" w:lineRule="auto"/>
        <w:jc w:val="both"/>
        <w:rPr>
          <w:rFonts w:ascii="Times New Roman" w:hAnsi="Times New Roman" w:cs="Times New Roman"/>
          <w:sz w:val="24"/>
          <w:szCs w:val="24"/>
        </w:rPr>
      </w:pPr>
      <w:r w:rsidRPr="00F4730C">
        <w:rPr>
          <w:rFonts w:ascii="Times New Roman" w:hAnsi="Times New Roman" w:cs="Times New Roman"/>
          <w:sz w:val="24"/>
          <w:szCs w:val="24"/>
        </w:rPr>
        <w:t xml:space="preserve">MENEZES, </w:t>
      </w:r>
      <w:proofErr w:type="spellStart"/>
      <w:r w:rsidRPr="00F4730C">
        <w:rPr>
          <w:rFonts w:ascii="Times New Roman" w:hAnsi="Times New Roman" w:cs="Times New Roman"/>
          <w:sz w:val="24"/>
          <w:szCs w:val="24"/>
        </w:rPr>
        <w:t>E.B.B.</w:t>
      </w:r>
      <w:proofErr w:type="spellEnd"/>
      <w:r w:rsidRPr="00F4730C">
        <w:rPr>
          <w:rFonts w:ascii="Times New Roman" w:hAnsi="Times New Roman" w:cs="Times New Roman"/>
          <w:sz w:val="24"/>
          <w:szCs w:val="24"/>
        </w:rPr>
        <w:t xml:space="preserve"> Atenção farmacêutica em xeque. Rev. </w:t>
      </w:r>
      <w:proofErr w:type="spellStart"/>
      <w:r w:rsidRPr="00F4730C">
        <w:rPr>
          <w:rFonts w:ascii="Times New Roman" w:hAnsi="Times New Roman" w:cs="Times New Roman"/>
          <w:sz w:val="24"/>
          <w:szCs w:val="24"/>
        </w:rPr>
        <w:t>Pharm</w:t>
      </w:r>
      <w:proofErr w:type="spellEnd"/>
      <w:r w:rsidRPr="00F4730C">
        <w:rPr>
          <w:rFonts w:ascii="Times New Roman" w:hAnsi="Times New Roman" w:cs="Times New Roman"/>
          <w:sz w:val="24"/>
          <w:szCs w:val="24"/>
        </w:rPr>
        <w:t>. Bras., v.22, n. p.28, 2000.</w:t>
      </w:r>
    </w:p>
    <w:p w:rsidR="00D463A6" w:rsidRDefault="00E220D8" w:rsidP="00D463A6">
      <w:pPr>
        <w:spacing w:after="0"/>
        <w:jc w:val="both"/>
        <w:rPr>
          <w:rFonts w:ascii="Times New Roman" w:hAnsi="Times New Roman" w:cs="Times New Roman"/>
          <w:sz w:val="24"/>
          <w:szCs w:val="24"/>
        </w:rPr>
      </w:pPr>
      <w:r w:rsidRPr="00E42136">
        <w:rPr>
          <w:rFonts w:ascii="Times New Roman" w:hAnsi="Times New Roman" w:cs="Times New Roman"/>
          <w:sz w:val="24"/>
          <w:szCs w:val="24"/>
        </w:rPr>
        <w:t xml:space="preserve">MOURA, </w:t>
      </w:r>
      <w:proofErr w:type="spellStart"/>
      <w:r w:rsidRPr="00E42136">
        <w:rPr>
          <w:rFonts w:ascii="Times New Roman" w:hAnsi="Times New Roman" w:cs="Times New Roman"/>
          <w:sz w:val="24"/>
          <w:szCs w:val="24"/>
        </w:rPr>
        <w:t>J.A.R.</w:t>
      </w:r>
      <w:proofErr w:type="spellEnd"/>
      <w:r w:rsidRPr="00E42136">
        <w:rPr>
          <w:rFonts w:ascii="Times New Roman" w:hAnsi="Times New Roman" w:cs="Times New Roman"/>
          <w:sz w:val="24"/>
          <w:szCs w:val="24"/>
        </w:rPr>
        <w:t xml:space="preserve"> Tratamento profilático da asma.(Rio J.) vol.7</w:t>
      </w:r>
      <w:r w:rsidR="00F73337" w:rsidRPr="00E42136">
        <w:rPr>
          <w:rFonts w:ascii="Times New Roman" w:hAnsi="Times New Roman" w:cs="Times New Roman"/>
          <w:sz w:val="24"/>
          <w:szCs w:val="24"/>
        </w:rPr>
        <w:t>8  </w:t>
      </w:r>
      <w:proofErr w:type="spellStart"/>
      <w:r w:rsidR="00F73337" w:rsidRPr="00E42136">
        <w:rPr>
          <w:rFonts w:ascii="Times New Roman" w:hAnsi="Times New Roman" w:cs="Times New Roman"/>
          <w:sz w:val="24"/>
          <w:szCs w:val="24"/>
        </w:rPr>
        <w:t>suppl</w:t>
      </w:r>
      <w:proofErr w:type="spellEnd"/>
      <w:r w:rsidR="00F73337" w:rsidRPr="00E42136">
        <w:rPr>
          <w:rFonts w:ascii="Times New Roman" w:hAnsi="Times New Roman" w:cs="Times New Roman"/>
          <w:sz w:val="24"/>
          <w:szCs w:val="24"/>
        </w:rPr>
        <w:t>.2 Porto Alegre Nov./Dez</w:t>
      </w:r>
      <w:r w:rsidRPr="00E42136">
        <w:rPr>
          <w:rFonts w:ascii="Times New Roman" w:hAnsi="Times New Roman" w:cs="Times New Roman"/>
          <w:sz w:val="24"/>
          <w:szCs w:val="24"/>
        </w:rPr>
        <w:t>. 2002</w:t>
      </w:r>
      <w:r w:rsidR="005C619C" w:rsidRPr="00E42136">
        <w:rPr>
          <w:rFonts w:ascii="Times New Roman" w:hAnsi="Times New Roman" w:cs="Times New Roman"/>
          <w:sz w:val="24"/>
          <w:szCs w:val="24"/>
        </w:rPr>
        <w:t xml:space="preserve">;disponível em </w:t>
      </w:r>
      <w:hyperlink r:id="rId14" w:history="1">
        <w:r w:rsidR="005C619C" w:rsidRPr="00E42136">
          <w:rPr>
            <w:rStyle w:val="Hyperlink"/>
            <w:rFonts w:ascii="Times New Roman" w:hAnsi="Times New Roman" w:cs="Times New Roman"/>
            <w:sz w:val="24"/>
            <w:szCs w:val="24"/>
          </w:rPr>
          <w:t>http://www.scielo.br/scielo.php?script=sci_arttext&amp;pid=S0021-75572002000800005</w:t>
        </w:r>
      </w:hyperlink>
      <w:r w:rsidR="005C619C" w:rsidRPr="00E42136">
        <w:rPr>
          <w:rFonts w:ascii="Times New Roman" w:hAnsi="Times New Roman" w:cs="Times New Roman"/>
          <w:sz w:val="24"/>
          <w:szCs w:val="24"/>
        </w:rPr>
        <w:t xml:space="preserve">  acesso 2017.</w:t>
      </w:r>
    </w:p>
    <w:p w:rsidR="00B31D44" w:rsidRPr="00B31D44" w:rsidRDefault="00B31D44" w:rsidP="00D463A6">
      <w:pPr>
        <w:spacing w:after="0"/>
        <w:jc w:val="both"/>
        <w:rPr>
          <w:rFonts w:ascii="Times New Roman" w:hAnsi="Times New Roman" w:cs="Times New Roman"/>
          <w:sz w:val="24"/>
          <w:szCs w:val="24"/>
        </w:rPr>
      </w:pPr>
      <w:r w:rsidRPr="00B31D44">
        <w:rPr>
          <w:rFonts w:ascii="Times New Roman" w:hAnsi="Times New Roman" w:cs="Times New Roman"/>
          <w:sz w:val="24"/>
          <w:szCs w:val="24"/>
        </w:rPr>
        <w:lastRenderedPageBreak/>
        <w:t xml:space="preserve">OPA- Organização Pan-Americana de Saúde. As redes de atenção à saúde. / Eugênio </w:t>
      </w:r>
      <w:proofErr w:type="spellStart"/>
      <w:r w:rsidRPr="00B31D44">
        <w:rPr>
          <w:rFonts w:ascii="Times New Roman" w:hAnsi="Times New Roman" w:cs="Times New Roman"/>
          <w:sz w:val="24"/>
          <w:szCs w:val="24"/>
        </w:rPr>
        <w:t>Vilaça</w:t>
      </w:r>
      <w:proofErr w:type="spellEnd"/>
      <w:r w:rsidRPr="00B31D44">
        <w:rPr>
          <w:rFonts w:ascii="Times New Roman" w:hAnsi="Times New Roman" w:cs="Times New Roman"/>
          <w:sz w:val="24"/>
          <w:szCs w:val="24"/>
        </w:rPr>
        <w:t xml:space="preserve"> Mendes. Brasília: Organização Pan-Americana da Saúde, 549 p. 2011.</w:t>
      </w:r>
    </w:p>
    <w:p w:rsidR="00B31D44" w:rsidRPr="00B31D44" w:rsidRDefault="00B31D44" w:rsidP="00D463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PEREIRA</w:t>
      </w:r>
      <w:r w:rsidRPr="00B31D44">
        <w:rPr>
          <w:rFonts w:ascii="Times New Roman" w:hAnsi="Times New Roman" w:cs="Times New Roman"/>
          <w:sz w:val="24"/>
          <w:szCs w:val="24"/>
        </w:rPr>
        <w:t xml:space="preserve">, EBD </w:t>
      </w:r>
      <w:proofErr w:type="spellStart"/>
      <w:r w:rsidRPr="00B31D44">
        <w:rPr>
          <w:rFonts w:ascii="Times New Roman" w:hAnsi="Times New Roman" w:cs="Times New Roman"/>
          <w:sz w:val="24"/>
          <w:szCs w:val="24"/>
        </w:rPr>
        <w:t>et</w:t>
      </w:r>
      <w:proofErr w:type="spellEnd"/>
      <w:r w:rsidRPr="00B31D44">
        <w:rPr>
          <w:rFonts w:ascii="Times New Roman" w:hAnsi="Times New Roman" w:cs="Times New Roman"/>
          <w:sz w:val="24"/>
          <w:szCs w:val="24"/>
        </w:rPr>
        <w:t xml:space="preserve"> al. Controle de asma e qualidade de vida em pacientes com asma moderada ou Grave. J. Bras. </w:t>
      </w:r>
      <w:proofErr w:type="spellStart"/>
      <w:r w:rsidRPr="00B31D44">
        <w:rPr>
          <w:rFonts w:ascii="Times New Roman" w:hAnsi="Times New Roman" w:cs="Times New Roman"/>
          <w:sz w:val="24"/>
          <w:szCs w:val="24"/>
        </w:rPr>
        <w:t>Pneumol</w:t>
      </w:r>
      <w:proofErr w:type="spellEnd"/>
      <w:r w:rsidRPr="00B31D44">
        <w:rPr>
          <w:rFonts w:ascii="Times New Roman" w:hAnsi="Times New Roman" w:cs="Times New Roman"/>
          <w:sz w:val="24"/>
          <w:szCs w:val="24"/>
        </w:rPr>
        <w:t>. São Paulo, vol.37 n.6, Nov/Dez. 2011.</w:t>
      </w:r>
    </w:p>
    <w:p w:rsidR="00352337" w:rsidRDefault="00B31D44" w:rsidP="00785923">
      <w:pPr>
        <w:pStyle w:val="Ttulo3"/>
        <w:shd w:val="clear" w:color="auto" w:fill="FFFFFF"/>
        <w:spacing w:before="0" w:beforeAutospacing="0" w:after="0" w:afterAutospacing="0" w:line="360" w:lineRule="auto"/>
        <w:jc w:val="both"/>
        <w:rPr>
          <w:b w:val="0"/>
          <w:sz w:val="24"/>
          <w:szCs w:val="24"/>
        </w:rPr>
      </w:pPr>
      <w:r>
        <w:rPr>
          <w:b w:val="0"/>
          <w:sz w:val="24"/>
          <w:szCs w:val="24"/>
        </w:rPr>
        <w:t>PEREIRA</w:t>
      </w:r>
      <w:r w:rsidR="008955D4" w:rsidRPr="00B31D44">
        <w:rPr>
          <w:b w:val="0"/>
          <w:sz w:val="24"/>
          <w:szCs w:val="24"/>
        </w:rPr>
        <w:t xml:space="preserve">, LRL </w:t>
      </w:r>
      <w:proofErr w:type="spellStart"/>
      <w:r w:rsidR="008955D4" w:rsidRPr="00B31D44">
        <w:rPr>
          <w:b w:val="0"/>
          <w:sz w:val="24"/>
          <w:szCs w:val="24"/>
        </w:rPr>
        <w:t>et</w:t>
      </w:r>
      <w:proofErr w:type="spellEnd"/>
      <w:r w:rsidR="008955D4" w:rsidRPr="00B31D44">
        <w:rPr>
          <w:b w:val="0"/>
          <w:sz w:val="24"/>
          <w:szCs w:val="24"/>
        </w:rPr>
        <w:t xml:space="preserve"> al. </w:t>
      </w:r>
      <w:r w:rsidR="008955D4" w:rsidRPr="00B31D44">
        <w:rPr>
          <w:b w:val="0"/>
          <w:bCs w:val="0"/>
          <w:sz w:val="24"/>
          <w:szCs w:val="24"/>
          <w:shd w:val="clear" w:color="auto" w:fill="FFFFFF"/>
        </w:rPr>
        <w:t xml:space="preserve">A evolução da Atenção Farmacêutica e a perspectiva para o Brasil. </w:t>
      </w:r>
      <w:r w:rsidR="008955D4" w:rsidRPr="00B31D44">
        <w:rPr>
          <w:b w:val="0"/>
          <w:sz w:val="24"/>
          <w:szCs w:val="24"/>
        </w:rPr>
        <w:t xml:space="preserve">Rev. Bras. </w:t>
      </w:r>
      <w:proofErr w:type="spellStart"/>
      <w:r w:rsidR="008955D4" w:rsidRPr="00B31D44">
        <w:rPr>
          <w:b w:val="0"/>
          <w:sz w:val="24"/>
          <w:szCs w:val="24"/>
        </w:rPr>
        <w:t>Cienc</w:t>
      </w:r>
      <w:proofErr w:type="spellEnd"/>
      <w:r w:rsidR="008955D4" w:rsidRPr="00B31D44">
        <w:rPr>
          <w:b w:val="0"/>
          <w:sz w:val="24"/>
          <w:szCs w:val="24"/>
        </w:rPr>
        <w:t>. Farm. vol.44 no.4 São Paulo Out/Dez. 2008.</w:t>
      </w:r>
    </w:p>
    <w:p w:rsidR="00631A57" w:rsidRPr="00B31D44" w:rsidRDefault="00631A57" w:rsidP="00631A57">
      <w:pPr>
        <w:pStyle w:val="Standard"/>
        <w:spacing w:after="0" w:line="360" w:lineRule="auto"/>
        <w:jc w:val="both"/>
        <w:rPr>
          <w:b/>
          <w:sz w:val="24"/>
          <w:szCs w:val="24"/>
        </w:rPr>
      </w:pPr>
      <w:r w:rsidRPr="00631A57">
        <w:rPr>
          <w:rFonts w:ascii="Times New Roman" w:hAnsi="Times New Roman" w:cs="Times New Roman"/>
          <w:sz w:val="24"/>
          <w:szCs w:val="24"/>
          <w:lang w:eastAsia="en-US"/>
        </w:rPr>
        <w:t xml:space="preserve">ROBBINS E COTRAN Bases patológicas das doenças. 8 ed. Rio de Janeiro: </w:t>
      </w:r>
      <w:proofErr w:type="spellStart"/>
      <w:r w:rsidRPr="00631A57">
        <w:rPr>
          <w:rFonts w:ascii="Times New Roman" w:hAnsi="Times New Roman" w:cs="Times New Roman"/>
          <w:sz w:val="24"/>
          <w:szCs w:val="24"/>
          <w:lang w:eastAsia="en-US"/>
        </w:rPr>
        <w:t>Elsevier</w:t>
      </w:r>
      <w:proofErr w:type="spellEnd"/>
      <w:r w:rsidRPr="00631A57">
        <w:rPr>
          <w:rFonts w:ascii="Times New Roman" w:hAnsi="Times New Roman" w:cs="Times New Roman"/>
          <w:sz w:val="24"/>
          <w:szCs w:val="24"/>
          <w:lang w:eastAsia="en-US"/>
        </w:rPr>
        <w:t>, 2010.</w:t>
      </w:r>
    </w:p>
    <w:p w:rsidR="00E171D1" w:rsidRPr="00B31D44" w:rsidRDefault="00B31D44" w:rsidP="007859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SANTOS</w:t>
      </w:r>
      <w:r w:rsidR="00E171D1" w:rsidRPr="00B31D44">
        <w:rPr>
          <w:rFonts w:ascii="Times New Roman" w:hAnsi="Times New Roman" w:cs="Times New Roman"/>
          <w:sz w:val="24"/>
          <w:szCs w:val="24"/>
        </w:rPr>
        <w:t xml:space="preserve">, </w:t>
      </w:r>
      <w:proofErr w:type="spellStart"/>
      <w:r w:rsidR="00E171D1" w:rsidRPr="00B31D44">
        <w:rPr>
          <w:rFonts w:ascii="Times New Roman" w:hAnsi="Times New Roman" w:cs="Times New Roman"/>
          <w:sz w:val="24"/>
          <w:szCs w:val="24"/>
        </w:rPr>
        <w:t>et</w:t>
      </w:r>
      <w:proofErr w:type="spellEnd"/>
      <w:r w:rsidR="00E171D1" w:rsidRPr="00B31D44">
        <w:rPr>
          <w:rFonts w:ascii="Times New Roman" w:hAnsi="Times New Roman" w:cs="Times New Roman"/>
          <w:sz w:val="24"/>
          <w:szCs w:val="24"/>
        </w:rPr>
        <w:t xml:space="preserve"> al.Atenção </w:t>
      </w:r>
      <w:r w:rsidR="00B66509" w:rsidRPr="00B31D44">
        <w:rPr>
          <w:rFonts w:ascii="Times New Roman" w:hAnsi="Times New Roman" w:cs="Times New Roman"/>
          <w:sz w:val="24"/>
          <w:szCs w:val="24"/>
        </w:rPr>
        <w:t>f</w:t>
      </w:r>
      <w:r w:rsidR="00E171D1" w:rsidRPr="00B31D44">
        <w:rPr>
          <w:rFonts w:ascii="Times New Roman" w:hAnsi="Times New Roman" w:cs="Times New Roman"/>
          <w:sz w:val="24"/>
          <w:szCs w:val="24"/>
        </w:rPr>
        <w:t xml:space="preserve">armacêutica ao </w:t>
      </w:r>
      <w:r w:rsidR="00B66509" w:rsidRPr="00B31D44">
        <w:rPr>
          <w:rFonts w:ascii="Times New Roman" w:hAnsi="Times New Roman" w:cs="Times New Roman"/>
          <w:sz w:val="24"/>
          <w:szCs w:val="24"/>
        </w:rPr>
        <w:t>p</w:t>
      </w:r>
      <w:r w:rsidR="00E171D1" w:rsidRPr="00B31D44">
        <w:rPr>
          <w:rFonts w:ascii="Times New Roman" w:hAnsi="Times New Roman" w:cs="Times New Roman"/>
          <w:sz w:val="24"/>
          <w:szCs w:val="24"/>
        </w:rPr>
        <w:t xml:space="preserve">ortador de </w:t>
      </w:r>
      <w:r w:rsidR="00B66509" w:rsidRPr="00B31D44">
        <w:rPr>
          <w:rFonts w:ascii="Times New Roman" w:hAnsi="Times New Roman" w:cs="Times New Roman"/>
          <w:sz w:val="24"/>
          <w:szCs w:val="24"/>
        </w:rPr>
        <w:t>a</w:t>
      </w:r>
      <w:r w:rsidR="00E171D1" w:rsidRPr="00B31D44">
        <w:rPr>
          <w:rFonts w:ascii="Times New Roman" w:hAnsi="Times New Roman" w:cs="Times New Roman"/>
          <w:sz w:val="24"/>
          <w:szCs w:val="24"/>
        </w:rPr>
        <w:t xml:space="preserve">sma </w:t>
      </w:r>
      <w:r w:rsidR="00B66509" w:rsidRPr="00B31D44">
        <w:rPr>
          <w:rFonts w:ascii="Times New Roman" w:hAnsi="Times New Roman" w:cs="Times New Roman"/>
          <w:sz w:val="24"/>
          <w:szCs w:val="24"/>
        </w:rPr>
        <w:t>p</w:t>
      </w:r>
      <w:r w:rsidR="00E171D1" w:rsidRPr="00B31D44">
        <w:rPr>
          <w:rFonts w:ascii="Times New Roman" w:hAnsi="Times New Roman" w:cs="Times New Roman"/>
          <w:sz w:val="24"/>
          <w:szCs w:val="24"/>
        </w:rPr>
        <w:t xml:space="preserve">ersistente: </w:t>
      </w:r>
      <w:r w:rsidR="00B66509" w:rsidRPr="00B31D44">
        <w:rPr>
          <w:rFonts w:ascii="Times New Roman" w:hAnsi="Times New Roman" w:cs="Times New Roman"/>
          <w:sz w:val="24"/>
          <w:szCs w:val="24"/>
        </w:rPr>
        <w:t>a</w:t>
      </w:r>
      <w:r w:rsidR="00E171D1" w:rsidRPr="00B31D44">
        <w:rPr>
          <w:rFonts w:ascii="Times New Roman" w:hAnsi="Times New Roman" w:cs="Times New Roman"/>
          <w:sz w:val="24"/>
          <w:szCs w:val="24"/>
        </w:rPr>
        <w:t xml:space="preserve">valiação da </w:t>
      </w:r>
      <w:r w:rsidR="00B66509" w:rsidRPr="00B31D44">
        <w:rPr>
          <w:rFonts w:ascii="Times New Roman" w:hAnsi="Times New Roman" w:cs="Times New Roman"/>
          <w:sz w:val="24"/>
          <w:szCs w:val="24"/>
        </w:rPr>
        <w:t>a</w:t>
      </w:r>
      <w:r w:rsidR="00E171D1" w:rsidRPr="00B31D44">
        <w:rPr>
          <w:rFonts w:ascii="Times New Roman" w:hAnsi="Times New Roman" w:cs="Times New Roman"/>
          <w:sz w:val="24"/>
          <w:szCs w:val="24"/>
        </w:rPr>
        <w:t xml:space="preserve">derência ao </w:t>
      </w:r>
      <w:r w:rsidR="00B66509" w:rsidRPr="00B31D44">
        <w:rPr>
          <w:rFonts w:ascii="Times New Roman" w:hAnsi="Times New Roman" w:cs="Times New Roman"/>
          <w:sz w:val="24"/>
          <w:szCs w:val="24"/>
        </w:rPr>
        <w:t>t</w:t>
      </w:r>
      <w:r w:rsidR="00E171D1" w:rsidRPr="00B31D44">
        <w:rPr>
          <w:rFonts w:ascii="Times New Roman" w:hAnsi="Times New Roman" w:cs="Times New Roman"/>
          <w:sz w:val="24"/>
          <w:szCs w:val="24"/>
        </w:rPr>
        <w:t xml:space="preserve">ratamento e da </w:t>
      </w:r>
      <w:r w:rsidR="00B66509" w:rsidRPr="00B31D44">
        <w:rPr>
          <w:rFonts w:ascii="Times New Roman" w:hAnsi="Times New Roman" w:cs="Times New Roman"/>
          <w:sz w:val="24"/>
          <w:szCs w:val="24"/>
        </w:rPr>
        <w:t>t</w:t>
      </w:r>
      <w:r w:rsidR="00E171D1" w:rsidRPr="00B31D44">
        <w:rPr>
          <w:rFonts w:ascii="Times New Roman" w:hAnsi="Times New Roman" w:cs="Times New Roman"/>
          <w:sz w:val="24"/>
          <w:szCs w:val="24"/>
        </w:rPr>
        <w:t xml:space="preserve">écnica de utilização dos </w:t>
      </w:r>
      <w:r w:rsidR="00B66509" w:rsidRPr="00B31D44">
        <w:rPr>
          <w:rFonts w:ascii="Times New Roman" w:hAnsi="Times New Roman" w:cs="Times New Roman"/>
          <w:sz w:val="24"/>
          <w:szCs w:val="24"/>
        </w:rPr>
        <w:t>m</w:t>
      </w:r>
      <w:r w:rsidR="00E171D1" w:rsidRPr="00B31D44">
        <w:rPr>
          <w:rFonts w:ascii="Times New Roman" w:hAnsi="Times New Roman" w:cs="Times New Roman"/>
          <w:sz w:val="24"/>
          <w:szCs w:val="24"/>
        </w:rPr>
        <w:t xml:space="preserve">edicamentos </w:t>
      </w:r>
      <w:proofErr w:type="spellStart"/>
      <w:r w:rsidR="00B66509" w:rsidRPr="00B31D44">
        <w:rPr>
          <w:rFonts w:ascii="Times New Roman" w:hAnsi="Times New Roman" w:cs="Times New Roman"/>
          <w:sz w:val="24"/>
          <w:szCs w:val="24"/>
        </w:rPr>
        <w:t>i</w:t>
      </w:r>
      <w:r w:rsidR="00E171D1" w:rsidRPr="00B31D44">
        <w:rPr>
          <w:rFonts w:ascii="Times New Roman" w:hAnsi="Times New Roman" w:cs="Times New Roman"/>
          <w:sz w:val="24"/>
          <w:szCs w:val="24"/>
        </w:rPr>
        <w:t>nalatórios</w:t>
      </w:r>
      <w:proofErr w:type="spellEnd"/>
      <w:r w:rsidR="00E171D1" w:rsidRPr="00B31D44">
        <w:rPr>
          <w:rFonts w:ascii="Times New Roman" w:hAnsi="Times New Roman" w:cs="Times New Roman"/>
          <w:sz w:val="24"/>
          <w:szCs w:val="24"/>
        </w:rPr>
        <w:t xml:space="preserve">.  J. </w:t>
      </w:r>
      <w:proofErr w:type="spellStart"/>
      <w:r w:rsidR="00E171D1" w:rsidRPr="00B31D44">
        <w:rPr>
          <w:rFonts w:ascii="Times New Roman" w:hAnsi="Times New Roman" w:cs="Times New Roman"/>
          <w:sz w:val="24"/>
          <w:szCs w:val="24"/>
        </w:rPr>
        <w:t>Bras.</w:t>
      </w:r>
      <w:r w:rsidR="00B61F57" w:rsidRPr="00B31D44">
        <w:rPr>
          <w:rFonts w:ascii="Times New Roman" w:hAnsi="Times New Roman" w:cs="Times New Roman"/>
          <w:sz w:val="24"/>
          <w:szCs w:val="24"/>
        </w:rPr>
        <w:t>Pneumol.</w:t>
      </w:r>
      <w:proofErr w:type="spellEnd"/>
      <w:r w:rsidR="00E171D1" w:rsidRPr="00B31D44">
        <w:rPr>
          <w:rFonts w:ascii="Times New Roman" w:hAnsi="Times New Roman" w:cs="Times New Roman"/>
          <w:sz w:val="24"/>
          <w:szCs w:val="24"/>
        </w:rPr>
        <w:t xml:space="preserve"> São Paulo, vol.36 n.1, Jan/Fev. 2010.</w:t>
      </w:r>
    </w:p>
    <w:p w:rsidR="00BD2F39" w:rsidRDefault="00182DEC" w:rsidP="00785923">
      <w:pPr>
        <w:spacing w:after="0" w:line="360" w:lineRule="auto"/>
        <w:jc w:val="both"/>
        <w:rPr>
          <w:rFonts w:ascii="Times New Roman" w:hAnsi="Times New Roman" w:cs="Times New Roman"/>
          <w:sz w:val="24"/>
          <w:szCs w:val="24"/>
        </w:rPr>
      </w:pPr>
      <w:r w:rsidRPr="00B31D44">
        <w:rPr>
          <w:rFonts w:ascii="Times New Roman" w:hAnsi="Times New Roman" w:cs="Times New Roman"/>
          <w:sz w:val="24"/>
          <w:szCs w:val="24"/>
        </w:rPr>
        <w:t>SEVERINO, A J. Metodologia do trabalho científico. 21 ed. São Paulo: Cortez, 2000.</w:t>
      </w:r>
    </w:p>
    <w:p w:rsidR="00200FD9" w:rsidRDefault="00200FD9" w:rsidP="00785923">
      <w:pPr>
        <w:spacing w:after="0" w:line="360" w:lineRule="auto"/>
        <w:jc w:val="both"/>
        <w:rPr>
          <w:rFonts w:ascii="Times New Roman" w:hAnsi="Times New Roman" w:cs="Times New Roman"/>
          <w:sz w:val="24"/>
          <w:szCs w:val="24"/>
        </w:rPr>
      </w:pPr>
      <w:r w:rsidRPr="00B31D44">
        <w:rPr>
          <w:rFonts w:ascii="Times New Roman" w:hAnsi="Times New Roman" w:cs="Times New Roman"/>
          <w:sz w:val="24"/>
          <w:szCs w:val="24"/>
        </w:rPr>
        <w:t>Sociedade Brasileira de Pneu</w:t>
      </w:r>
      <w:r w:rsidR="005E7551">
        <w:rPr>
          <w:rFonts w:ascii="Times New Roman" w:hAnsi="Times New Roman" w:cs="Times New Roman"/>
          <w:sz w:val="24"/>
          <w:szCs w:val="24"/>
        </w:rPr>
        <w:t>mologia e Tisiologia - SBPT.IV D</w:t>
      </w:r>
      <w:r w:rsidRPr="00B31D44">
        <w:rPr>
          <w:rFonts w:ascii="Times New Roman" w:hAnsi="Times New Roman" w:cs="Times New Roman"/>
          <w:sz w:val="24"/>
          <w:szCs w:val="24"/>
        </w:rPr>
        <w:t xml:space="preserve">iretrizes brasileiras para o manejo da </w:t>
      </w:r>
      <w:r w:rsidR="00B31D44" w:rsidRPr="00B31D44">
        <w:rPr>
          <w:rFonts w:ascii="Times New Roman" w:hAnsi="Times New Roman" w:cs="Times New Roman"/>
          <w:sz w:val="24"/>
          <w:szCs w:val="24"/>
        </w:rPr>
        <w:t>asma.</w:t>
      </w:r>
      <w:r w:rsidRPr="00B31D44">
        <w:rPr>
          <w:rFonts w:ascii="Times New Roman" w:hAnsi="Times New Roman" w:cs="Times New Roman"/>
          <w:sz w:val="24"/>
          <w:szCs w:val="24"/>
        </w:rPr>
        <w:t xml:space="preserve"> J</w:t>
      </w:r>
      <w:r w:rsidR="00915711" w:rsidRPr="00B31D44">
        <w:rPr>
          <w:rFonts w:ascii="Times New Roman" w:hAnsi="Times New Roman" w:cs="Times New Roman"/>
          <w:sz w:val="24"/>
          <w:szCs w:val="24"/>
        </w:rPr>
        <w:t>.</w:t>
      </w:r>
      <w:r w:rsidRPr="00B31D44">
        <w:rPr>
          <w:rFonts w:ascii="Times New Roman" w:hAnsi="Times New Roman" w:cs="Times New Roman"/>
          <w:sz w:val="24"/>
          <w:szCs w:val="24"/>
        </w:rPr>
        <w:t xml:space="preserve"> </w:t>
      </w:r>
      <w:proofErr w:type="spellStart"/>
      <w:r w:rsidRPr="00B31D44">
        <w:rPr>
          <w:rFonts w:ascii="Times New Roman" w:hAnsi="Times New Roman" w:cs="Times New Roman"/>
          <w:sz w:val="24"/>
          <w:szCs w:val="24"/>
        </w:rPr>
        <w:t>Bras.Pneumol.</w:t>
      </w:r>
      <w:proofErr w:type="spellEnd"/>
      <w:r w:rsidRPr="00B31D44">
        <w:rPr>
          <w:rFonts w:ascii="Times New Roman" w:hAnsi="Times New Roman" w:cs="Times New Roman"/>
          <w:sz w:val="24"/>
          <w:szCs w:val="24"/>
        </w:rPr>
        <w:t xml:space="preserve"> São Paulo, vol.</w:t>
      </w:r>
      <w:r w:rsidR="00B31D44" w:rsidRPr="00B31D44">
        <w:rPr>
          <w:rFonts w:ascii="Times New Roman" w:hAnsi="Times New Roman" w:cs="Times New Roman"/>
          <w:sz w:val="24"/>
          <w:szCs w:val="24"/>
        </w:rPr>
        <w:t xml:space="preserve">32 </w:t>
      </w:r>
      <w:proofErr w:type="spellStart"/>
      <w:r w:rsidR="00B31D44" w:rsidRPr="00B31D44">
        <w:rPr>
          <w:rFonts w:ascii="Times New Roman" w:hAnsi="Times New Roman" w:cs="Times New Roman"/>
          <w:sz w:val="24"/>
          <w:szCs w:val="24"/>
        </w:rPr>
        <w:t>suppl</w:t>
      </w:r>
      <w:proofErr w:type="spellEnd"/>
      <w:r w:rsidR="00B31D44" w:rsidRPr="00B31D44">
        <w:rPr>
          <w:rFonts w:ascii="Times New Roman" w:hAnsi="Times New Roman" w:cs="Times New Roman"/>
          <w:sz w:val="24"/>
          <w:szCs w:val="24"/>
        </w:rPr>
        <w:t>.</w:t>
      </w:r>
      <w:r w:rsidRPr="00B31D44">
        <w:rPr>
          <w:rFonts w:ascii="Times New Roman" w:hAnsi="Times New Roman" w:cs="Times New Roman"/>
          <w:sz w:val="24"/>
          <w:szCs w:val="24"/>
        </w:rPr>
        <w:t xml:space="preserve">7, </w:t>
      </w:r>
      <w:r w:rsidR="00B31D44">
        <w:rPr>
          <w:rFonts w:ascii="Times New Roman" w:hAnsi="Times New Roman" w:cs="Times New Roman"/>
          <w:sz w:val="24"/>
          <w:szCs w:val="24"/>
        </w:rPr>
        <w:t>N</w:t>
      </w:r>
      <w:r w:rsidR="00B31D44" w:rsidRPr="00B31D44">
        <w:rPr>
          <w:rFonts w:ascii="Times New Roman" w:hAnsi="Times New Roman" w:cs="Times New Roman"/>
          <w:sz w:val="24"/>
          <w:szCs w:val="24"/>
        </w:rPr>
        <w:t>ov.</w:t>
      </w:r>
      <w:r w:rsidRPr="00B31D44">
        <w:rPr>
          <w:rFonts w:ascii="Times New Roman" w:hAnsi="Times New Roman" w:cs="Times New Roman"/>
          <w:sz w:val="24"/>
          <w:szCs w:val="24"/>
        </w:rPr>
        <w:t xml:space="preserve"> 2006.</w:t>
      </w:r>
    </w:p>
    <w:p w:rsidR="00082201" w:rsidRDefault="00082201" w:rsidP="00082201">
      <w:pPr>
        <w:pStyle w:val="Standard"/>
        <w:spacing w:after="0" w:line="360" w:lineRule="auto"/>
        <w:jc w:val="both"/>
        <w:rPr>
          <w:rFonts w:ascii="Times New Roman" w:hAnsi="Times New Roman" w:cs="Times New Roman"/>
          <w:sz w:val="24"/>
          <w:szCs w:val="24"/>
          <w:lang w:eastAsia="en-US"/>
        </w:rPr>
      </w:pPr>
      <w:bookmarkStart w:id="5" w:name="_Hlk486601639"/>
      <w:r w:rsidRPr="00082201">
        <w:rPr>
          <w:rFonts w:ascii="Times New Roman" w:hAnsi="Times New Roman" w:cs="Times New Roman"/>
          <w:sz w:val="24"/>
          <w:szCs w:val="24"/>
          <w:lang w:eastAsia="en-US"/>
        </w:rPr>
        <w:t xml:space="preserve">SIMÕES, Silva Magalhães </w:t>
      </w:r>
      <w:proofErr w:type="spellStart"/>
      <w:r w:rsidRPr="00082201">
        <w:rPr>
          <w:rFonts w:ascii="Times New Roman" w:hAnsi="Times New Roman" w:cs="Times New Roman"/>
          <w:sz w:val="24"/>
          <w:szCs w:val="24"/>
          <w:lang w:eastAsia="en-US"/>
        </w:rPr>
        <w:t>et</w:t>
      </w:r>
      <w:proofErr w:type="spellEnd"/>
      <w:r w:rsidRPr="00082201">
        <w:rPr>
          <w:rFonts w:ascii="Times New Roman" w:hAnsi="Times New Roman" w:cs="Times New Roman"/>
          <w:sz w:val="24"/>
          <w:szCs w:val="24"/>
          <w:lang w:eastAsia="en-US"/>
        </w:rPr>
        <w:t xml:space="preserve"> al. Distribuição da gravidade da asma na infância. Jornal de pediatria, Vol. 86, 2010.</w:t>
      </w:r>
    </w:p>
    <w:bookmarkEnd w:id="5"/>
    <w:p w:rsidR="00082201" w:rsidRPr="00B31D44" w:rsidRDefault="00467CDD" w:rsidP="00467CDD">
      <w:pPr>
        <w:pStyle w:val="Standard"/>
        <w:spacing w:after="0" w:line="360" w:lineRule="auto"/>
        <w:jc w:val="both"/>
        <w:rPr>
          <w:rFonts w:ascii="Times New Roman" w:hAnsi="Times New Roman" w:cs="Times New Roman"/>
          <w:sz w:val="24"/>
          <w:szCs w:val="24"/>
        </w:rPr>
      </w:pPr>
      <w:r w:rsidRPr="00467CDD">
        <w:rPr>
          <w:rFonts w:ascii="Times New Roman" w:hAnsi="Times New Roman" w:cs="Times New Roman"/>
          <w:sz w:val="24"/>
          <w:szCs w:val="24"/>
          <w:lang w:eastAsia="en-US"/>
        </w:rPr>
        <w:t>SOCIEDADE BRASILEIRA DE PNEUMOLOGIA E TISIOLOGIA. Diretrizes da Sociedade Brasileira de Pneumologia e Tisiologia para o manejo da asma – 2012. Jornal Brasileiro de Pneumologia, Vol. 38, Supl. 1, 2012.</w:t>
      </w:r>
    </w:p>
    <w:p w:rsidR="00AD3134" w:rsidRDefault="000045AC" w:rsidP="00785923">
      <w:pPr>
        <w:spacing w:after="0" w:line="360" w:lineRule="auto"/>
        <w:ind w:hanging="10"/>
        <w:jc w:val="both"/>
        <w:rPr>
          <w:rFonts w:ascii="Times New Roman" w:hAnsi="Times New Roman" w:cs="Times New Roman"/>
          <w:sz w:val="24"/>
          <w:szCs w:val="24"/>
        </w:rPr>
      </w:pPr>
      <w:r>
        <w:rPr>
          <w:rFonts w:ascii="Times New Roman" w:eastAsia="Times New Roman" w:hAnsi="Times New Roman" w:cs="Times New Roman"/>
          <w:sz w:val="24"/>
          <w:szCs w:val="24"/>
        </w:rPr>
        <w:t>VARELLA, D. Asma</w:t>
      </w:r>
      <w:r w:rsidR="00BD2F39" w:rsidRPr="007B37D1">
        <w:rPr>
          <w:rFonts w:ascii="Times New Roman" w:eastAsia="Times New Roman" w:hAnsi="Times New Roman" w:cs="Times New Roman"/>
          <w:sz w:val="24"/>
          <w:szCs w:val="24"/>
        </w:rPr>
        <w:t xml:space="preserve">, artigo, 2011 </w:t>
      </w:r>
      <w:r w:rsidR="00BD2F39" w:rsidRPr="007B37D1">
        <w:rPr>
          <w:rFonts w:ascii="Times New Roman" w:hAnsi="Times New Roman" w:cs="Times New Roman"/>
          <w:sz w:val="24"/>
          <w:szCs w:val="24"/>
        </w:rPr>
        <w:t xml:space="preserve">disponível em </w:t>
      </w:r>
      <w:hyperlink r:id="rId15" w:history="1">
        <w:r w:rsidR="000D0423" w:rsidRPr="00733C43">
          <w:rPr>
            <w:rStyle w:val="Hyperlink"/>
            <w:rFonts w:ascii="Times New Roman" w:hAnsi="Times New Roman" w:cs="Times New Roman"/>
            <w:sz w:val="24"/>
            <w:szCs w:val="24"/>
          </w:rPr>
          <w:t>www.drauziovarella.com.br</w:t>
        </w:r>
      </w:hyperlink>
      <w:r w:rsidR="00BD2F39" w:rsidRPr="007B37D1">
        <w:rPr>
          <w:rFonts w:ascii="Times New Roman" w:hAnsi="Times New Roman" w:cs="Times New Roman"/>
          <w:sz w:val="24"/>
          <w:szCs w:val="24"/>
        </w:rPr>
        <w:t>;acesso em: 2017.</w:t>
      </w:r>
    </w:p>
    <w:p w:rsidR="0075256D" w:rsidRPr="007B37D1" w:rsidRDefault="004852DE" w:rsidP="0075256D">
      <w:pPr>
        <w:spacing w:line="360" w:lineRule="auto"/>
        <w:ind w:left="57" w:hanging="10"/>
        <w:jc w:val="both"/>
        <w:rPr>
          <w:rFonts w:ascii="Times New Roman" w:hAnsi="Times New Roman" w:cs="Times New Roman"/>
          <w:sz w:val="24"/>
          <w:szCs w:val="24"/>
        </w:rPr>
      </w:pPr>
      <w:hyperlink r:id="rId16" w:history="1">
        <w:r w:rsidR="0075256D" w:rsidRPr="007B37D1">
          <w:rPr>
            <w:rStyle w:val="Hyperlink"/>
            <w:rFonts w:ascii="Times New Roman" w:hAnsi="Times New Roman" w:cs="Times New Roman"/>
            <w:sz w:val="24"/>
            <w:szCs w:val="24"/>
          </w:rPr>
          <w:t>http://www.scielo.br/pdf/fm/v23n1/08.pdf</w:t>
        </w:r>
      </w:hyperlink>
      <w:r w:rsidR="0075256D" w:rsidRPr="007B37D1">
        <w:rPr>
          <w:rFonts w:ascii="Times New Roman" w:hAnsi="Times New Roman" w:cs="Times New Roman"/>
          <w:sz w:val="24"/>
          <w:szCs w:val="24"/>
        </w:rPr>
        <w:t>.</w:t>
      </w:r>
    </w:p>
    <w:p w:rsidR="0075256D" w:rsidRPr="007B37D1" w:rsidRDefault="0075256D" w:rsidP="0075256D">
      <w:pPr>
        <w:spacing w:line="360" w:lineRule="auto"/>
        <w:ind w:left="57" w:hanging="10"/>
        <w:jc w:val="both"/>
        <w:rPr>
          <w:rFonts w:ascii="Times New Roman" w:hAnsi="Times New Roman" w:cs="Times New Roman"/>
          <w:sz w:val="24"/>
          <w:szCs w:val="24"/>
        </w:rPr>
      </w:pPr>
    </w:p>
    <w:p w:rsidR="0075256D" w:rsidRPr="007B37D1" w:rsidRDefault="004852DE" w:rsidP="0075256D">
      <w:pPr>
        <w:spacing w:line="360" w:lineRule="auto"/>
        <w:ind w:left="57" w:hanging="10"/>
        <w:jc w:val="both"/>
        <w:rPr>
          <w:rFonts w:ascii="Times New Roman" w:hAnsi="Times New Roman" w:cs="Times New Roman"/>
          <w:sz w:val="24"/>
          <w:szCs w:val="24"/>
        </w:rPr>
      </w:pPr>
      <w:hyperlink r:id="rId17" w:history="1">
        <w:r w:rsidR="0075256D" w:rsidRPr="007B37D1">
          <w:rPr>
            <w:rStyle w:val="Hyperlink"/>
            <w:rFonts w:ascii="Times New Roman" w:hAnsi="Times New Roman" w:cs="Times New Roman"/>
            <w:sz w:val="24"/>
            <w:szCs w:val="24"/>
          </w:rPr>
          <w:t>http://www.scielo.br/scielo.php?script=sci_arttext&amp;pid=S0104-56872007000200006</w:t>
        </w:r>
      </w:hyperlink>
      <w:r w:rsidR="0075256D" w:rsidRPr="007B37D1">
        <w:rPr>
          <w:rFonts w:ascii="Times New Roman" w:hAnsi="Times New Roman" w:cs="Times New Roman"/>
          <w:sz w:val="24"/>
          <w:szCs w:val="24"/>
        </w:rPr>
        <w:t>.</w:t>
      </w:r>
    </w:p>
    <w:p w:rsidR="0075256D" w:rsidRPr="007B37D1" w:rsidRDefault="0075256D" w:rsidP="0075256D">
      <w:pPr>
        <w:spacing w:line="360" w:lineRule="auto"/>
        <w:ind w:left="57" w:hanging="10"/>
        <w:jc w:val="both"/>
        <w:rPr>
          <w:rFonts w:ascii="Times New Roman" w:hAnsi="Times New Roman" w:cs="Times New Roman"/>
          <w:sz w:val="24"/>
          <w:szCs w:val="24"/>
        </w:rPr>
      </w:pPr>
    </w:p>
    <w:p w:rsidR="0075256D" w:rsidRDefault="004852DE" w:rsidP="0075256D">
      <w:pPr>
        <w:spacing w:line="360" w:lineRule="auto"/>
        <w:ind w:left="57" w:hanging="10"/>
        <w:jc w:val="both"/>
      </w:pPr>
      <w:hyperlink r:id="rId18" w:history="1">
        <w:r w:rsidR="0075256D" w:rsidRPr="00F332D3">
          <w:rPr>
            <w:rStyle w:val="Hyperlink"/>
            <w:rFonts w:ascii="Times New Roman" w:hAnsi="Times New Roman" w:cs="Times New Roman"/>
            <w:sz w:val="24"/>
            <w:szCs w:val="24"/>
            <w:shd w:val="clear" w:color="auto" w:fill="FFFFFF"/>
          </w:rPr>
          <w:t>http://pt.wikipedia.org/wiki/Asma</w:t>
        </w:r>
      </w:hyperlink>
      <w:r w:rsidR="0075256D" w:rsidRPr="007B37D1">
        <w:rPr>
          <w:rFonts w:ascii="Times New Roman" w:hAnsi="Times New Roman" w:cs="Times New Roman"/>
          <w:sz w:val="24"/>
          <w:szCs w:val="24"/>
        </w:rPr>
        <w:t>.</w:t>
      </w:r>
    </w:p>
    <w:p w:rsidR="0075256D" w:rsidRDefault="0075256D" w:rsidP="00AD3134">
      <w:pPr>
        <w:spacing w:line="360" w:lineRule="auto"/>
        <w:ind w:left="57" w:hanging="10"/>
        <w:jc w:val="both"/>
      </w:pPr>
    </w:p>
    <w:p w:rsidR="0075256D" w:rsidRDefault="0075256D" w:rsidP="00AD3134">
      <w:pPr>
        <w:spacing w:line="360" w:lineRule="auto"/>
        <w:ind w:left="57" w:hanging="10"/>
        <w:jc w:val="both"/>
      </w:pPr>
    </w:p>
    <w:p w:rsidR="0075256D" w:rsidRDefault="0075256D" w:rsidP="00AD3134">
      <w:pPr>
        <w:spacing w:line="360" w:lineRule="auto"/>
        <w:ind w:left="57" w:hanging="10"/>
        <w:jc w:val="both"/>
      </w:pPr>
    </w:p>
    <w:sectPr w:rsidR="0075256D" w:rsidSect="0098132E">
      <w:headerReference w:type="default" r:id="rId19"/>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183" w:rsidRDefault="005E4183" w:rsidP="00F77300">
      <w:pPr>
        <w:spacing w:after="0" w:line="240" w:lineRule="auto"/>
      </w:pPr>
      <w:r>
        <w:separator/>
      </w:r>
    </w:p>
  </w:endnote>
  <w:endnote w:type="continuationSeparator" w:id="1">
    <w:p w:rsidR="005E4183" w:rsidRDefault="005E4183" w:rsidP="00F773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re Semi Serif SSi">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183" w:rsidRDefault="005E4183" w:rsidP="00F77300">
      <w:pPr>
        <w:spacing w:after="0" w:line="240" w:lineRule="auto"/>
      </w:pPr>
      <w:r>
        <w:separator/>
      </w:r>
    </w:p>
  </w:footnote>
  <w:footnote w:type="continuationSeparator" w:id="1">
    <w:p w:rsidR="005E4183" w:rsidRDefault="005E4183" w:rsidP="00F773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817142"/>
      <w:docPartObj>
        <w:docPartGallery w:val="Page Numbers (Top of Page)"/>
        <w:docPartUnique/>
      </w:docPartObj>
    </w:sdtPr>
    <w:sdtContent>
      <w:p w:rsidR="0032436F" w:rsidRDefault="004852DE">
        <w:pPr>
          <w:pStyle w:val="Cabealho"/>
          <w:jc w:val="right"/>
        </w:pPr>
        <w:r>
          <w:fldChar w:fldCharType="begin"/>
        </w:r>
        <w:r w:rsidR="0032436F">
          <w:instrText>PAGE   \* MERGEFORMAT</w:instrText>
        </w:r>
        <w:r>
          <w:fldChar w:fldCharType="separate"/>
        </w:r>
        <w:r w:rsidR="0053287D">
          <w:rPr>
            <w:noProof/>
          </w:rPr>
          <w:t>25</w:t>
        </w:r>
        <w:r>
          <w:fldChar w:fldCharType="end"/>
        </w:r>
      </w:p>
    </w:sdtContent>
  </w:sdt>
  <w:p w:rsidR="0032436F" w:rsidRDefault="0032436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364"/>
    <w:multiLevelType w:val="multilevel"/>
    <w:tmpl w:val="37F8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944AF"/>
    <w:multiLevelType w:val="multilevel"/>
    <w:tmpl w:val="3BC2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B1779"/>
    <w:multiLevelType w:val="multilevel"/>
    <w:tmpl w:val="6B60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11835"/>
    <w:multiLevelType w:val="multilevel"/>
    <w:tmpl w:val="B5B0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412AE2"/>
    <w:multiLevelType w:val="multilevel"/>
    <w:tmpl w:val="B8D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EB2035"/>
    <w:multiLevelType w:val="hybridMultilevel"/>
    <w:tmpl w:val="B79C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F6E67"/>
    <w:multiLevelType w:val="hybridMultilevel"/>
    <w:tmpl w:val="65166C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1084A36"/>
    <w:multiLevelType w:val="multilevel"/>
    <w:tmpl w:val="612A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575DB1"/>
    <w:multiLevelType w:val="multilevel"/>
    <w:tmpl w:val="1B84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4"/>
  </w:num>
  <w:num w:numId="4">
    <w:abstractNumId w:val="2"/>
  </w:num>
  <w:num w:numId="5">
    <w:abstractNumId w:val="0"/>
  </w:num>
  <w:num w:numId="6">
    <w:abstractNumId w:val="7"/>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16385"/>
  </w:hdrShapeDefaults>
  <w:footnotePr>
    <w:footnote w:id="0"/>
    <w:footnote w:id="1"/>
  </w:footnotePr>
  <w:endnotePr>
    <w:endnote w:id="0"/>
    <w:endnote w:id="1"/>
  </w:endnotePr>
  <w:compat/>
  <w:rsids>
    <w:rsidRoot w:val="00EB57E3"/>
    <w:rsid w:val="00001D79"/>
    <w:rsid w:val="000045AC"/>
    <w:rsid w:val="000048A8"/>
    <w:rsid w:val="00005A2A"/>
    <w:rsid w:val="00006E88"/>
    <w:rsid w:val="0000712D"/>
    <w:rsid w:val="0000781F"/>
    <w:rsid w:val="00007ACE"/>
    <w:rsid w:val="00012E9D"/>
    <w:rsid w:val="00032251"/>
    <w:rsid w:val="00033CCA"/>
    <w:rsid w:val="00035EB1"/>
    <w:rsid w:val="00042036"/>
    <w:rsid w:val="00045B9A"/>
    <w:rsid w:val="00053C31"/>
    <w:rsid w:val="000577A6"/>
    <w:rsid w:val="000578A6"/>
    <w:rsid w:val="000615F9"/>
    <w:rsid w:val="0006330B"/>
    <w:rsid w:val="00065F5A"/>
    <w:rsid w:val="00070C20"/>
    <w:rsid w:val="00075086"/>
    <w:rsid w:val="00077196"/>
    <w:rsid w:val="00080CAC"/>
    <w:rsid w:val="00082201"/>
    <w:rsid w:val="0008674A"/>
    <w:rsid w:val="00086F94"/>
    <w:rsid w:val="000873D8"/>
    <w:rsid w:val="00087E77"/>
    <w:rsid w:val="0009416C"/>
    <w:rsid w:val="000A0024"/>
    <w:rsid w:val="000A0F68"/>
    <w:rsid w:val="000A4D90"/>
    <w:rsid w:val="000A7AD5"/>
    <w:rsid w:val="000B1BAC"/>
    <w:rsid w:val="000B5198"/>
    <w:rsid w:val="000B56A8"/>
    <w:rsid w:val="000C00AC"/>
    <w:rsid w:val="000C2531"/>
    <w:rsid w:val="000C3D00"/>
    <w:rsid w:val="000D0423"/>
    <w:rsid w:val="000D405B"/>
    <w:rsid w:val="000E04D3"/>
    <w:rsid w:val="000F23F0"/>
    <w:rsid w:val="000F49D7"/>
    <w:rsid w:val="000F6044"/>
    <w:rsid w:val="00101770"/>
    <w:rsid w:val="00102995"/>
    <w:rsid w:val="001058F5"/>
    <w:rsid w:val="001076AF"/>
    <w:rsid w:val="00113C49"/>
    <w:rsid w:val="00121F37"/>
    <w:rsid w:val="00123E4C"/>
    <w:rsid w:val="001245DF"/>
    <w:rsid w:val="001258B4"/>
    <w:rsid w:val="00133149"/>
    <w:rsid w:val="00135342"/>
    <w:rsid w:val="001406AC"/>
    <w:rsid w:val="00142CDD"/>
    <w:rsid w:val="00143A5A"/>
    <w:rsid w:val="00145148"/>
    <w:rsid w:val="00147986"/>
    <w:rsid w:val="001571A7"/>
    <w:rsid w:val="001614FC"/>
    <w:rsid w:val="00170D1F"/>
    <w:rsid w:val="00182DEC"/>
    <w:rsid w:val="0019069F"/>
    <w:rsid w:val="00191382"/>
    <w:rsid w:val="001917E8"/>
    <w:rsid w:val="00193415"/>
    <w:rsid w:val="00194898"/>
    <w:rsid w:val="001A0620"/>
    <w:rsid w:val="001C69FC"/>
    <w:rsid w:val="001D16D0"/>
    <w:rsid w:val="001D5E6E"/>
    <w:rsid w:val="001D6A25"/>
    <w:rsid w:val="001E2D1C"/>
    <w:rsid w:val="001E5925"/>
    <w:rsid w:val="00200FD9"/>
    <w:rsid w:val="0020254F"/>
    <w:rsid w:val="00203411"/>
    <w:rsid w:val="002120ED"/>
    <w:rsid w:val="00217736"/>
    <w:rsid w:val="00220ED9"/>
    <w:rsid w:val="00224C19"/>
    <w:rsid w:val="00224DF4"/>
    <w:rsid w:val="00235901"/>
    <w:rsid w:val="0023654A"/>
    <w:rsid w:val="00236F29"/>
    <w:rsid w:val="00241750"/>
    <w:rsid w:val="00246D9F"/>
    <w:rsid w:val="0024784D"/>
    <w:rsid w:val="002510E8"/>
    <w:rsid w:val="00255FB5"/>
    <w:rsid w:val="00256020"/>
    <w:rsid w:val="00265350"/>
    <w:rsid w:val="00281842"/>
    <w:rsid w:val="00284103"/>
    <w:rsid w:val="002850CD"/>
    <w:rsid w:val="00287D9D"/>
    <w:rsid w:val="00290E41"/>
    <w:rsid w:val="00295560"/>
    <w:rsid w:val="002A08B7"/>
    <w:rsid w:val="002B0124"/>
    <w:rsid w:val="002B4EE0"/>
    <w:rsid w:val="002C1F49"/>
    <w:rsid w:val="002C7566"/>
    <w:rsid w:val="002D550E"/>
    <w:rsid w:val="002D70D3"/>
    <w:rsid w:val="002F179B"/>
    <w:rsid w:val="002F6B52"/>
    <w:rsid w:val="00302EA1"/>
    <w:rsid w:val="003109A3"/>
    <w:rsid w:val="0032436F"/>
    <w:rsid w:val="003314F4"/>
    <w:rsid w:val="003323E7"/>
    <w:rsid w:val="003354A0"/>
    <w:rsid w:val="003359AA"/>
    <w:rsid w:val="0034086C"/>
    <w:rsid w:val="00352337"/>
    <w:rsid w:val="003532C4"/>
    <w:rsid w:val="00354E03"/>
    <w:rsid w:val="0035502C"/>
    <w:rsid w:val="00355EB6"/>
    <w:rsid w:val="00355FA5"/>
    <w:rsid w:val="003571F0"/>
    <w:rsid w:val="003618AE"/>
    <w:rsid w:val="00370D0B"/>
    <w:rsid w:val="0037116B"/>
    <w:rsid w:val="00381295"/>
    <w:rsid w:val="00384745"/>
    <w:rsid w:val="0038614F"/>
    <w:rsid w:val="0038630E"/>
    <w:rsid w:val="003901EF"/>
    <w:rsid w:val="00391EC8"/>
    <w:rsid w:val="003930A4"/>
    <w:rsid w:val="00394627"/>
    <w:rsid w:val="003B3B9E"/>
    <w:rsid w:val="003C2456"/>
    <w:rsid w:val="003C2AC8"/>
    <w:rsid w:val="003C3224"/>
    <w:rsid w:val="003C498C"/>
    <w:rsid w:val="003D0E38"/>
    <w:rsid w:val="003D7980"/>
    <w:rsid w:val="003E110B"/>
    <w:rsid w:val="003F078A"/>
    <w:rsid w:val="003F2865"/>
    <w:rsid w:val="003F4CFF"/>
    <w:rsid w:val="004027AD"/>
    <w:rsid w:val="00404E91"/>
    <w:rsid w:val="00406AAF"/>
    <w:rsid w:val="00425737"/>
    <w:rsid w:val="004329C0"/>
    <w:rsid w:val="0044002A"/>
    <w:rsid w:val="00454FBB"/>
    <w:rsid w:val="0046154D"/>
    <w:rsid w:val="00464EED"/>
    <w:rsid w:val="00467835"/>
    <w:rsid w:val="00467CDD"/>
    <w:rsid w:val="0048320E"/>
    <w:rsid w:val="00484869"/>
    <w:rsid w:val="004852DE"/>
    <w:rsid w:val="00485809"/>
    <w:rsid w:val="004915FA"/>
    <w:rsid w:val="00495F45"/>
    <w:rsid w:val="004A4E7F"/>
    <w:rsid w:val="004B4B8C"/>
    <w:rsid w:val="004B50E5"/>
    <w:rsid w:val="004C0D19"/>
    <w:rsid w:val="004D0ED9"/>
    <w:rsid w:val="004D4179"/>
    <w:rsid w:val="004E4245"/>
    <w:rsid w:val="004E6598"/>
    <w:rsid w:val="004E7439"/>
    <w:rsid w:val="004F07EC"/>
    <w:rsid w:val="004F5CB5"/>
    <w:rsid w:val="004F5D70"/>
    <w:rsid w:val="00505A8B"/>
    <w:rsid w:val="00517BDB"/>
    <w:rsid w:val="00521B4B"/>
    <w:rsid w:val="00523032"/>
    <w:rsid w:val="00524142"/>
    <w:rsid w:val="00526DD1"/>
    <w:rsid w:val="00530776"/>
    <w:rsid w:val="00532363"/>
    <w:rsid w:val="0053287D"/>
    <w:rsid w:val="00534E35"/>
    <w:rsid w:val="00534F26"/>
    <w:rsid w:val="00535FC4"/>
    <w:rsid w:val="00541958"/>
    <w:rsid w:val="0055330F"/>
    <w:rsid w:val="00554D86"/>
    <w:rsid w:val="0055616A"/>
    <w:rsid w:val="00572187"/>
    <w:rsid w:val="00584A06"/>
    <w:rsid w:val="0059187B"/>
    <w:rsid w:val="005A0CA7"/>
    <w:rsid w:val="005A22A5"/>
    <w:rsid w:val="005B7FED"/>
    <w:rsid w:val="005C619C"/>
    <w:rsid w:val="005C6404"/>
    <w:rsid w:val="005D4B13"/>
    <w:rsid w:val="005D6A84"/>
    <w:rsid w:val="005E10C5"/>
    <w:rsid w:val="005E4183"/>
    <w:rsid w:val="005E7551"/>
    <w:rsid w:val="005F73E6"/>
    <w:rsid w:val="006000B3"/>
    <w:rsid w:val="0060112A"/>
    <w:rsid w:val="00607572"/>
    <w:rsid w:val="00607641"/>
    <w:rsid w:val="00612A04"/>
    <w:rsid w:val="00613302"/>
    <w:rsid w:val="006138D1"/>
    <w:rsid w:val="0061515B"/>
    <w:rsid w:val="00617DA3"/>
    <w:rsid w:val="006219BE"/>
    <w:rsid w:val="00631A57"/>
    <w:rsid w:val="00634E40"/>
    <w:rsid w:val="00635B28"/>
    <w:rsid w:val="0064273B"/>
    <w:rsid w:val="00644E14"/>
    <w:rsid w:val="00644F3B"/>
    <w:rsid w:val="0065495D"/>
    <w:rsid w:val="00655BE0"/>
    <w:rsid w:val="00656F5D"/>
    <w:rsid w:val="00657C7A"/>
    <w:rsid w:val="0066351D"/>
    <w:rsid w:val="00672E93"/>
    <w:rsid w:val="00680986"/>
    <w:rsid w:val="00687EB3"/>
    <w:rsid w:val="00692931"/>
    <w:rsid w:val="006974C3"/>
    <w:rsid w:val="006A166B"/>
    <w:rsid w:val="006A1740"/>
    <w:rsid w:val="006A2537"/>
    <w:rsid w:val="006B20F0"/>
    <w:rsid w:val="006B36CE"/>
    <w:rsid w:val="006B5183"/>
    <w:rsid w:val="006B6B88"/>
    <w:rsid w:val="006C40A6"/>
    <w:rsid w:val="006C557B"/>
    <w:rsid w:val="006C653E"/>
    <w:rsid w:val="006D5286"/>
    <w:rsid w:val="006E0E79"/>
    <w:rsid w:val="006E136C"/>
    <w:rsid w:val="006E6911"/>
    <w:rsid w:val="006F7FF3"/>
    <w:rsid w:val="00700A5F"/>
    <w:rsid w:val="00704EAF"/>
    <w:rsid w:val="0070710A"/>
    <w:rsid w:val="00707EFC"/>
    <w:rsid w:val="00710D88"/>
    <w:rsid w:val="007236C0"/>
    <w:rsid w:val="0072577A"/>
    <w:rsid w:val="00730371"/>
    <w:rsid w:val="00733CB9"/>
    <w:rsid w:val="00735722"/>
    <w:rsid w:val="00742573"/>
    <w:rsid w:val="00744F07"/>
    <w:rsid w:val="00746E68"/>
    <w:rsid w:val="00747984"/>
    <w:rsid w:val="0075256D"/>
    <w:rsid w:val="007526E6"/>
    <w:rsid w:val="00754AED"/>
    <w:rsid w:val="0075618E"/>
    <w:rsid w:val="00756ADC"/>
    <w:rsid w:val="00776432"/>
    <w:rsid w:val="00777EB8"/>
    <w:rsid w:val="007852EA"/>
    <w:rsid w:val="00785923"/>
    <w:rsid w:val="00791139"/>
    <w:rsid w:val="0079333D"/>
    <w:rsid w:val="00793C48"/>
    <w:rsid w:val="00797D07"/>
    <w:rsid w:val="007A3E6C"/>
    <w:rsid w:val="007A685D"/>
    <w:rsid w:val="007B34CB"/>
    <w:rsid w:val="007B50B2"/>
    <w:rsid w:val="007B6A7A"/>
    <w:rsid w:val="007C0CAD"/>
    <w:rsid w:val="007C37A8"/>
    <w:rsid w:val="007D1B69"/>
    <w:rsid w:val="007D2D3E"/>
    <w:rsid w:val="007E664A"/>
    <w:rsid w:val="007F5D95"/>
    <w:rsid w:val="007F668B"/>
    <w:rsid w:val="00805DD8"/>
    <w:rsid w:val="00807650"/>
    <w:rsid w:val="00807E27"/>
    <w:rsid w:val="008120E0"/>
    <w:rsid w:val="0081451A"/>
    <w:rsid w:val="00826548"/>
    <w:rsid w:val="00833B09"/>
    <w:rsid w:val="0083400C"/>
    <w:rsid w:val="00834BF4"/>
    <w:rsid w:val="0084070E"/>
    <w:rsid w:val="008434EE"/>
    <w:rsid w:val="0085145F"/>
    <w:rsid w:val="008521EF"/>
    <w:rsid w:val="008575D3"/>
    <w:rsid w:val="0086167B"/>
    <w:rsid w:val="0086232F"/>
    <w:rsid w:val="00873766"/>
    <w:rsid w:val="0087508A"/>
    <w:rsid w:val="0087576B"/>
    <w:rsid w:val="00884E93"/>
    <w:rsid w:val="00894EFC"/>
    <w:rsid w:val="008955D4"/>
    <w:rsid w:val="0089776B"/>
    <w:rsid w:val="008A396C"/>
    <w:rsid w:val="008B1919"/>
    <w:rsid w:val="008B2134"/>
    <w:rsid w:val="008B3E3E"/>
    <w:rsid w:val="008B3F04"/>
    <w:rsid w:val="008C1AAE"/>
    <w:rsid w:val="008C38F3"/>
    <w:rsid w:val="008D06DE"/>
    <w:rsid w:val="008D36A7"/>
    <w:rsid w:val="008D460D"/>
    <w:rsid w:val="008D6C5A"/>
    <w:rsid w:val="008D6FAF"/>
    <w:rsid w:val="008E176C"/>
    <w:rsid w:val="008E189A"/>
    <w:rsid w:val="008E368F"/>
    <w:rsid w:val="008F0038"/>
    <w:rsid w:val="008F389C"/>
    <w:rsid w:val="008F3CF4"/>
    <w:rsid w:val="008F6D6A"/>
    <w:rsid w:val="009019BA"/>
    <w:rsid w:val="00906E59"/>
    <w:rsid w:val="00915711"/>
    <w:rsid w:val="009206F0"/>
    <w:rsid w:val="00921D4B"/>
    <w:rsid w:val="009358AC"/>
    <w:rsid w:val="00936335"/>
    <w:rsid w:val="00936D96"/>
    <w:rsid w:val="00936FAF"/>
    <w:rsid w:val="00944757"/>
    <w:rsid w:val="009458F9"/>
    <w:rsid w:val="00952CAB"/>
    <w:rsid w:val="009547D8"/>
    <w:rsid w:val="00960396"/>
    <w:rsid w:val="009676F1"/>
    <w:rsid w:val="00971803"/>
    <w:rsid w:val="00974680"/>
    <w:rsid w:val="0098132E"/>
    <w:rsid w:val="00982963"/>
    <w:rsid w:val="00982AEC"/>
    <w:rsid w:val="00991FF3"/>
    <w:rsid w:val="0099268D"/>
    <w:rsid w:val="00992B52"/>
    <w:rsid w:val="00994E17"/>
    <w:rsid w:val="0099552F"/>
    <w:rsid w:val="0099559A"/>
    <w:rsid w:val="00996A12"/>
    <w:rsid w:val="00996A9F"/>
    <w:rsid w:val="009A1516"/>
    <w:rsid w:val="009A421E"/>
    <w:rsid w:val="009C0B46"/>
    <w:rsid w:val="009C738E"/>
    <w:rsid w:val="009F0D51"/>
    <w:rsid w:val="009F4042"/>
    <w:rsid w:val="009F6C49"/>
    <w:rsid w:val="00A051CE"/>
    <w:rsid w:val="00A11B7F"/>
    <w:rsid w:val="00A136BF"/>
    <w:rsid w:val="00A16EBD"/>
    <w:rsid w:val="00A17458"/>
    <w:rsid w:val="00A22941"/>
    <w:rsid w:val="00A24DED"/>
    <w:rsid w:val="00A258FF"/>
    <w:rsid w:val="00A320FE"/>
    <w:rsid w:val="00A339AC"/>
    <w:rsid w:val="00A45DFA"/>
    <w:rsid w:val="00A6173D"/>
    <w:rsid w:val="00A65DAD"/>
    <w:rsid w:val="00A70417"/>
    <w:rsid w:val="00A711D6"/>
    <w:rsid w:val="00A725E4"/>
    <w:rsid w:val="00A76464"/>
    <w:rsid w:val="00A8317F"/>
    <w:rsid w:val="00A831BD"/>
    <w:rsid w:val="00A838FF"/>
    <w:rsid w:val="00A84913"/>
    <w:rsid w:val="00A84BF8"/>
    <w:rsid w:val="00A94105"/>
    <w:rsid w:val="00A942F7"/>
    <w:rsid w:val="00AA5FB0"/>
    <w:rsid w:val="00AA75A0"/>
    <w:rsid w:val="00AB0F45"/>
    <w:rsid w:val="00AC3CB4"/>
    <w:rsid w:val="00AD0A05"/>
    <w:rsid w:val="00AD3134"/>
    <w:rsid w:val="00AD5210"/>
    <w:rsid w:val="00AD5522"/>
    <w:rsid w:val="00AE2133"/>
    <w:rsid w:val="00AF196C"/>
    <w:rsid w:val="00AF2B65"/>
    <w:rsid w:val="00AF2FE5"/>
    <w:rsid w:val="00AF4E26"/>
    <w:rsid w:val="00B006EA"/>
    <w:rsid w:val="00B01789"/>
    <w:rsid w:val="00B01934"/>
    <w:rsid w:val="00B074EE"/>
    <w:rsid w:val="00B07CF2"/>
    <w:rsid w:val="00B1145B"/>
    <w:rsid w:val="00B12782"/>
    <w:rsid w:val="00B31D44"/>
    <w:rsid w:val="00B37E19"/>
    <w:rsid w:val="00B41D74"/>
    <w:rsid w:val="00B61F57"/>
    <w:rsid w:val="00B66509"/>
    <w:rsid w:val="00B67E32"/>
    <w:rsid w:val="00B72399"/>
    <w:rsid w:val="00B72B34"/>
    <w:rsid w:val="00B75797"/>
    <w:rsid w:val="00B80C61"/>
    <w:rsid w:val="00B819CE"/>
    <w:rsid w:val="00B81C02"/>
    <w:rsid w:val="00B87CD2"/>
    <w:rsid w:val="00B908F0"/>
    <w:rsid w:val="00B9214E"/>
    <w:rsid w:val="00B933C5"/>
    <w:rsid w:val="00BA2AD8"/>
    <w:rsid w:val="00BA568B"/>
    <w:rsid w:val="00BB1BBD"/>
    <w:rsid w:val="00BB5316"/>
    <w:rsid w:val="00BB6300"/>
    <w:rsid w:val="00BC2181"/>
    <w:rsid w:val="00BC492D"/>
    <w:rsid w:val="00BC4B4E"/>
    <w:rsid w:val="00BD1741"/>
    <w:rsid w:val="00BD2F39"/>
    <w:rsid w:val="00BE30A1"/>
    <w:rsid w:val="00BE3210"/>
    <w:rsid w:val="00BE5B04"/>
    <w:rsid w:val="00BF019F"/>
    <w:rsid w:val="00C133D0"/>
    <w:rsid w:val="00C14E71"/>
    <w:rsid w:val="00C2301A"/>
    <w:rsid w:val="00C27137"/>
    <w:rsid w:val="00C301EF"/>
    <w:rsid w:val="00C3113C"/>
    <w:rsid w:val="00C34C53"/>
    <w:rsid w:val="00C34D37"/>
    <w:rsid w:val="00C52C31"/>
    <w:rsid w:val="00C54ACD"/>
    <w:rsid w:val="00C55589"/>
    <w:rsid w:val="00C569D4"/>
    <w:rsid w:val="00C57ADF"/>
    <w:rsid w:val="00C61197"/>
    <w:rsid w:val="00C622D4"/>
    <w:rsid w:val="00C629A0"/>
    <w:rsid w:val="00C70C38"/>
    <w:rsid w:val="00C7170F"/>
    <w:rsid w:val="00C7513B"/>
    <w:rsid w:val="00C76F1E"/>
    <w:rsid w:val="00C80A0F"/>
    <w:rsid w:val="00C82935"/>
    <w:rsid w:val="00C83A54"/>
    <w:rsid w:val="00C872C5"/>
    <w:rsid w:val="00C95B18"/>
    <w:rsid w:val="00C9643C"/>
    <w:rsid w:val="00CA422E"/>
    <w:rsid w:val="00CB352F"/>
    <w:rsid w:val="00CB4199"/>
    <w:rsid w:val="00CB4C9A"/>
    <w:rsid w:val="00CC59CD"/>
    <w:rsid w:val="00CD1866"/>
    <w:rsid w:val="00CD6040"/>
    <w:rsid w:val="00CE1CB7"/>
    <w:rsid w:val="00D02E27"/>
    <w:rsid w:val="00D06699"/>
    <w:rsid w:val="00D10B30"/>
    <w:rsid w:val="00D128B3"/>
    <w:rsid w:val="00D138BB"/>
    <w:rsid w:val="00D17FA0"/>
    <w:rsid w:val="00D21688"/>
    <w:rsid w:val="00D24A30"/>
    <w:rsid w:val="00D463A6"/>
    <w:rsid w:val="00D47D93"/>
    <w:rsid w:val="00D57E6F"/>
    <w:rsid w:val="00D61136"/>
    <w:rsid w:val="00D627EF"/>
    <w:rsid w:val="00D65469"/>
    <w:rsid w:val="00D71301"/>
    <w:rsid w:val="00D91A0C"/>
    <w:rsid w:val="00D971E4"/>
    <w:rsid w:val="00D97A94"/>
    <w:rsid w:val="00DB6403"/>
    <w:rsid w:val="00DC4BBE"/>
    <w:rsid w:val="00DD0CA1"/>
    <w:rsid w:val="00DD3CAF"/>
    <w:rsid w:val="00DD5DF8"/>
    <w:rsid w:val="00DD7017"/>
    <w:rsid w:val="00DD7D0F"/>
    <w:rsid w:val="00DE16EB"/>
    <w:rsid w:val="00DE2ACD"/>
    <w:rsid w:val="00DE2BA5"/>
    <w:rsid w:val="00DE33BF"/>
    <w:rsid w:val="00DE43F1"/>
    <w:rsid w:val="00DF2F89"/>
    <w:rsid w:val="00DF3342"/>
    <w:rsid w:val="00DF4F14"/>
    <w:rsid w:val="00E121D6"/>
    <w:rsid w:val="00E171D1"/>
    <w:rsid w:val="00E2079D"/>
    <w:rsid w:val="00E21DDB"/>
    <w:rsid w:val="00E220D8"/>
    <w:rsid w:val="00E32A74"/>
    <w:rsid w:val="00E4205A"/>
    <w:rsid w:val="00E42136"/>
    <w:rsid w:val="00E46D22"/>
    <w:rsid w:val="00E51862"/>
    <w:rsid w:val="00E55756"/>
    <w:rsid w:val="00E66339"/>
    <w:rsid w:val="00E80B18"/>
    <w:rsid w:val="00E81489"/>
    <w:rsid w:val="00E8175F"/>
    <w:rsid w:val="00E8226E"/>
    <w:rsid w:val="00E83C55"/>
    <w:rsid w:val="00E845BE"/>
    <w:rsid w:val="00E91DB5"/>
    <w:rsid w:val="00E93772"/>
    <w:rsid w:val="00E94F62"/>
    <w:rsid w:val="00EA4051"/>
    <w:rsid w:val="00EA710F"/>
    <w:rsid w:val="00EB1E43"/>
    <w:rsid w:val="00EB3D7D"/>
    <w:rsid w:val="00EB57E3"/>
    <w:rsid w:val="00EB7A2B"/>
    <w:rsid w:val="00EB7E78"/>
    <w:rsid w:val="00EC3A6C"/>
    <w:rsid w:val="00EC52E2"/>
    <w:rsid w:val="00EE1A38"/>
    <w:rsid w:val="00EE4C1F"/>
    <w:rsid w:val="00EF3F51"/>
    <w:rsid w:val="00EF6A03"/>
    <w:rsid w:val="00F010DC"/>
    <w:rsid w:val="00F032C9"/>
    <w:rsid w:val="00F0570C"/>
    <w:rsid w:val="00F12348"/>
    <w:rsid w:val="00F132B6"/>
    <w:rsid w:val="00F1729B"/>
    <w:rsid w:val="00F17482"/>
    <w:rsid w:val="00F201DA"/>
    <w:rsid w:val="00F23766"/>
    <w:rsid w:val="00F23BBB"/>
    <w:rsid w:val="00F2597F"/>
    <w:rsid w:val="00F30AAC"/>
    <w:rsid w:val="00F31D57"/>
    <w:rsid w:val="00F36878"/>
    <w:rsid w:val="00F4200C"/>
    <w:rsid w:val="00F45FE4"/>
    <w:rsid w:val="00F46E3F"/>
    <w:rsid w:val="00F4730C"/>
    <w:rsid w:val="00F57DA1"/>
    <w:rsid w:val="00F704E4"/>
    <w:rsid w:val="00F73337"/>
    <w:rsid w:val="00F77300"/>
    <w:rsid w:val="00F802CF"/>
    <w:rsid w:val="00F83EEE"/>
    <w:rsid w:val="00F85FE6"/>
    <w:rsid w:val="00F9005C"/>
    <w:rsid w:val="00F9028F"/>
    <w:rsid w:val="00F90439"/>
    <w:rsid w:val="00F94895"/>
    <w:rsid w:val="00F96A7F"/>
    <w:rsid w:val="00F97AA7"/>
    <w:rsid w:val="00FA477D"/>
    <w:rsid w:val="00FA6A57"/>
    <w:rsid w:val="00FC0176"/>
    <w:rsid w:val="00FC150C"/>
    <w:rsid w:val="00FC456C"/>
    <w:rsid w:val="00FE3B0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740"/>
  </w:style>
  <w:style w:type="paragraph" w:styleId="Ttulo1">
    <w:name w:val="heading 1"/>
    <w:basedOn w:val="Normal"/>
    <w:next w:val="Normal"/>
    <w:link w:val="Ttulo1Char"/>
    <w:uiPriority w:val="9"/>
    <w:qFormat/>
    <w:rsid w:val="00AF2F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D17F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8955D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D17FA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721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A8"/>
    <w:uiPriority w:val="99"/>
    <w:rsid w:val="00EA4051"/>
    <w:rPr>
      <w:rFonts w:cs="Libre Semi Serif SSi"/>
      <w:color w:val="000000"/>
      <w:sz w:val="11"/>
      <w:szCs w:val="11"/>
    </w:rPr>
  </w:style>
  <w:style w:type="paragraph" w:customStyle="1" w:styleId="Pa12">
    <w:name w:val="Pa12"/>
    <w:basedOn w:val="Normal"/>
    <w:next w:val="Normal"/>
    <w:uiPriority w:val="99"/>
    <w:rsid w:val="00EA4051"/>
    <w:pPr>
      <w:autoSpaceDE w:val="0"/>
      <w:autoSpaceDN w:val="0"/>
      <w:adjustRightInd w:val="0"/>
      <w:spacing w:after="0" w:line="201" w:lineRule="atLeast"/>
    </w:pPr>
    <w:rPr>
      <w:rFonts w:ascii="Libre Semi Serif SSi" w:hAnsi="Libre Semi Serif SSi"/>
      <w:sz w:val="24"/>
      <w:szCs w:val="24"/>
    </w:rPr>
  </w:style>
  <w:style w:type="paragraph" w:customStyle="1" w:styleId="Default">
    <w:name w:val="Default"/>
    <w:rsid w:val="008521EF"/>
    <w:pPr>
      <w:autoSpaceDE w:val="0"/>
      <w:autoSpaceDN w:val="0"/>
      <w:adjustRightInd w:val="0"/>
      <w:spacing w:after="0" w:line="240" w:lineRule="auto"/>
    </w:pPr>
    <w:rPr>
      <w:rFonts w:ascii="Libre Semi Serif SSi" w:hAnsi="Libre Semi Serif SSi" w:cs="Libre Semi Serif SSi"/>
      <w:color w:val="000000"/>
      <w:sz w:val="24"/>
      <w:szCs w:val="24"/>
    </w:rPr>
  </w:style>
  <w:style w:type="character" w:customStyle="1" w:styleId="Ttulo3Char">
    <w:name w:val="Título 3 Char"/>
    <w:basedOn w:val="Fontepargpadro"/>
    <w:link w:val="Ttulo3"/>
    <w:uiPriority w:val="9"/>
    <w:rsid w:val="008955D4"/>
    <w:rPr>
      <w:rFonts w:ascii="Times New Roman" w:eastAsia="Times New Roman" w:hAnsi="Times New Roman" w:cs="Times New Roman"/>
      <w:b/>
      <w:bCs/>
      <w:sz w:val="27"/>
      <w:szCs w:val="27"/>
      <w:lang w:eastAsia="pt-BR"/>
    </w:rPr>
  </w:style>
  <w:style w:type="character" w:customStyle="1" w:styleId="Ttulo1Char">
    <w:name w:val="Título 1 Char"/>
    <w:basedOn w:val="Fontepargpadro"/>
    <w:link w:val="Ttulo1"/>
    <w:uiPriority w:val="9"/>
    <w:rsid w:val="00AF2FE5"/>
    <w:rPr>
      <w:rFonts w:asciiTheme="majorHAnsi" w:eastAsiaTheme="majorEastAsia" w:hAnsiTheme="majorHAnsi" w:cstheme="majorBidi"/>
      <w:color w:val="365F91" w:themeColor="accent1" w:themeShade="BF"/>
      <w:sz w:val="32"/>
      <w:szCs w:val="32"/>
    </w:rPr>
  </w:style>
  <w:style w:type="paragraph" w:styleId="PargrafodaLista">
    <w:name w:val="List Paragraph"/>
    <w:basedOn w:val="Normal"/>
    <w:uiPriority w:val="34"/>
    <w:qFormat/>
    <w:rsid w:val="008A396C"/>
    <w:pPr>
      <w:ind w:left="720"/>
      <w:contextualSpacing/>
    </w:pPr>
  </w:style>
  <w:style w:type="character" w:styleId="Hyperlink">
    <w:name w:val="Hyperlink"/>
    <w:basedOn w:val="Fontepargpadro"/>
    <w:uiPriority w:val="99"/>
    <w:unhideWhenUsed/>
    <w:rsid w:val="00AD3134"/>
    <w:rPr>
      <w:color w:val="0000FF"/>
      <w:u w:val="single"/>
    </w:rPr>
  </w:style>
  <w:style w:type="paragraph" w:styleId="NormalWeb">
    <w:name w:val="Normal (Web)"/>
    <w:basedOn w:val="Normal"/>
    <w:uiPriority w:val="99"/>
    <w:unhideWhenUsed/>
    <w:rsid w:val="007B34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B34CB"/>
  </w:style>
  <w:style w:type="character" w:styleId="Forte">
    <w:name w:val="Strong"/>
    <w:basedOn w:val="Fontepargpadro"/>
    <w:uiPriority w:val="22"/>
    <w:qFormat/>
    <w:rsid w:val="007B34CB"/>
    <w:rPr>
      <w:b/>
      <w:bCs/>
    </w:rPr>
  </w:style>
  <w:style w:type="character" w:customStyle="1" w:styleId="Ttulo2Char">
    <w:name w:val="Título 2 Char"/>
    <w:basedOn w:val="Fontepargpadro"/>
    <w:link w:val="Ttulo2"/>
    <w:uiPriority w:val="9"/>
    <w:semiHidden/>
    <w:rsid w:val="00D17FA0"/>
    <w:rPr>
      <w:rFonts w:asciiTheme="majorHAnsi" w:eastAsiaTheme="majorEastAsia" w:hAnsiTheme="majorHAnsi" w:cstheme="majorBidi"/>
      <w:color w:val="365F91" w:themeColor="accent1" w:themeShade="BF"/>
      <w:sz w:val="26"/>
      <w:szCs w:val="26"/>
    </w:rPr>
  </w:style>
  <w:style w:type="character" w:customStyle="1" w:styleId="Ttulo4Char">
    <w:name w:val="Título 4 Char"/>
    <w:basedOn w:val="Fontepargpadro"/>
    <w:link w:val="Ttulo4"/>
    <w:uiPriority w:val="9"/>
    <w:semiHidden/>
    <w:rsid w:val="00D17FA0"/>
    <w:rPr>
      <w:rFonts w:asciiTheme="majorHAnsi" w:eastAsiaTheme="majorEastAsia" w:hAnsiTheme="majorHAnsi" w:cstheme="majorBidi"/>
      <w:i/>
      <w:iCs/>
      <w:color w:val="365F91" w:themeColor="accent1" w:themeShade="BF"/>
    </w:rPr>
  </w:style>
  <w:style w:type="character" w:customStyle="1" w:styleId="Mention">
    <w:name w:val="Mention"/>
    <w:basedOn w:val="Fontepargpadro"/>
    <w:uiPriority w:val="99"/>
    <w:semiHidden/>
    <w:unhideWhenUsed/>
    <w:rsid w:val="00D17FA0"/>
    <w:rPr>
      <w:color w:val="2B579A"/>
      <w:shd w:val="clear" w:color="auto" w:fill="E6E6E6"/>
    </w:rPr>
  </w:style>
  <w:style w:type="character" w:customStyle="1" w:styleId="apple-style-span">
    <w:name w:val="apple-style-span"/>
    <w:basedOn w:val="Fontepargpadro"/>
    <w:rsid w:val="00A84913"/>
  </w:style>
  <w:style w:type="character" w:styleId="HiperlinkVisitado">
    <w:name w:val="FollowedHyperlink"/>
    <w:basedOn w:val="Fontepargpadro"/>
    <w:uiPriority w:val="99"/>
    <w:semiHidden/>
    <w:unhideWhenUsed/>
    <w:rsid w:val="0075256D"/>
    <w:rPr>
      <w:color w:val="800080" w:themeColor="followedHyperlink"/>
      <w:u w:val="single"/>
    </w:rPr>
  </w:style>
  <w:style w:type="character" w:customStyle="1" w:styleId="UnresolvedMention">
    <w:name w:val="Unresolved Mention"/>
    <w:basedOn w:val="Fontepargpadro"/>
    <w:uiPriority w:val="99"/>
    <w:semiHidden/>
    <w:unhideWhenUsed/>
    <w:rsid w:val="0075256D"/>
    <w:rPr>
      <w:color w:val="808080"/>
      <w:shd w:val="clear" w:color="auto" w:fill="E6E6E6"/>
    </w:rPr>
  </w:style>
  <w:style w:type="paragraph" w:styleId="Cabealho">
    <w:name w:val="header"/>
    <w:basedOn w:val="Normal"/>
    <w:link w:val="CabealhoChar"/>
    <w:uiPriority w:val="99"/>
    <w:unhideWhenUsed/>
    <w:rsid w:val="00F773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7300"/>
  </w:style>
  <w:style w:type="paragraph" w:styleId="Rodap">
    <w:name w:val="footer"/>
    <w:basedOn w:val="Normal"/>
    <w:link w:val="RodapChar"/>
    <w:uiPriority w:val="99"/>
    <w:unhideWhenUsed/>
    <w:rsid w:val="00F77300"/>
    <w:pPr>
      <w:tabs>
        <w:tab w:val="center" w:pos="4252"/>
        <w:tab w:val="right" w:pos="8504"/>
      </w:tabs>
      <w:spacing w:after="0" w:line="240" w:lineRule="auto"/>
    </w:pPr>
  </w:style>
  <w:style w:type="character" w:customStyle="1" w:styleId="RodapChar">
    <w:name w:val="Rodapé Char"/>
    <w:basedOn w:val="Fontepargpadro"/>
    <w:link w:val="Rodap"/>
    <w:uiPriority w:val="99"/>
    <w:rsid w:val="00F77300"/>
  </w:style>
  <w:style w:type="paragraph" w:styleId="SemEspaamento">
    <w:name w:val="No Spacing"/>
    <w:uiPriority w:val="1"/>
    <w:qFormat/>
    <w:rsid w:val="00B074EE"/>
    <w:pPr>
      <w:spacing w:after="0" w:line="240" w:lineRule="auto"/>
    </w:pPr>
  </w:style>
  <w:style w:type="paragraph" w:customStyle="1" w:styleId="Standard">
    <w:name w:val="Standard"/>
    <w:rsid w:val="007B50B2"/>
    <w:pPr>
      <w:suppressAutoHyphens/>
      <w:autoSpaceDN w:val="0"/>
    </w:pPr>
    <w:rPr>
      <w:rFonts w:ascii="Calibri" w:eastAsia="Times New Roman" w:hAnsi="Calibri" w:cs="Calibri"/>
      <w:kern w:val="3"/>
      <w:lang w:eastAsia="zh-CN"/>
    </w:rPr>
  </w:style>
  <w:style w:type="paragraph" w:styleId="Textodebalo">
    <w:name w:val="Balloon Text"/>
    <w:basedOn w:val="Normal"/>
    <w:link w:val="TextodebaloChar"/>
    <w:uiPriority w:val="99"/>
    <w:semiHidden/>
    <w:unhideWhenUsed/>
    <w:rsid w:val="008623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23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660825">
      <w:bodyDiv w:val="1"/>
      <w:marLeft w:val="0"/>
      <w:marRight w:val="0"/>
      <w:marTop w:val="0"/>
      <w:marBottom w:val="0"/>
      <w:divBdr>
        <w:top w:val="none" w:sz="0" w:space="0" w:color="auto"/>
        <w:left w:val="none" w:sz="0" w:space="0" w:color="auto"/>
        <w:bottom w:val="none" w:sz="0" w:space="0" w:color="auto"/>
        <w:right w:val="none" w:sz="0" w:space="0" w:color="auto"/>
      </w:divBdr>
    </w:div>
    <w:div w:id="110518525">
      <w:bodyDiv w:val="1"/>
      <w:marLeft w:val="0"/>
      <w:marRight w:val="0"/>
      <w:marTop w:val="0"/>
      <w:marBottom w:val="0"/>
      <w:divBdr>
        <w:top w:val="none" w:sz="0" w:space="0" w:color="auto"/>
        <w:left w:val="none" w:sz="0" w:space="0" w:color="auto"/>
        <w:bottom w:val="none" w:sz="0" w:space="0" w:color="auto"/>
        <w:right w:val="none" w:sz="0" w:space="0" w:color="auto"/>
      </w:divBdr>
    </w:div>
    <w:div w:id="160513020">
      <w:bodyDiv w:val="1"/>
      <w:marLeft w:val="0"/>
      <w:marRight w:val="0"/>
      <w:marTop w:val="0"/>
      <w:marBottom w:val="0"/>
      <w:divBdr>
        <w:top w:val="none" w:sz="0" w:space="0" w:color="auto"/>
        <w:left w:val="none" w:sz="0" w:space="0" w:color="auto"/>
        <w:bottom w:val="none" w:sz="0" w:space="0" w:color="auto"/>
        <w:right w:val="none" w:sz="0" w:space="0" w:color="auto"/>
      </w:divBdr>
    </w:div>
    <w:div w:id="253249944">
      <w:bodyDiv w:val="1"/>
      <w:marLeft w:val="0"/>
      <w:marRight w:val="0"/>
      <w:marTop w:val="0"/>
      <w:marBottom w:val="0"/>
      <w:divBdr>
        <w:top w:val="none" w:sz="0" w:space="0" w:color="auto"/>
        <w:left w:val="none" w:sz="0" w:space="0" w:color="auto"/>
        <w:bottom w:val="none" w:sz="0" w:space="0" w:color="auto"/>
        <w:right w:val="none" w:sz="0" w:space="0" w:color="auto"/>
      </w:divBdr>
      <w:divsChild>
        <w:div w:id="1418014994">
          <w:marLeft w:val="0"/>
          <w:marRight w:val="0"/>
          <w:marTop w:val="210"/>
          <w:marBottom w:val="0"/>
          <w:divBdr>
            <w:top w:val="none" w:sz="0" w:space="0" w:color="auto"/>
            <w:left w:val="none" w:sz="0" w:space="0" w:color="auto"/>
            <w:bottom w:val="none" w:sz="0" w:space="0" w:color="auto"/>
            <w:right w:val="none" w:sz="0" w:space="0" w:color="auto"/>
          </w:divBdr>
          <w:divsChild>
            <w:div w:id="15252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1481">
      <w:bodyDiv w:val="1"/>
      <w:marLeft w:val="0"/>
      <w:marRight w:val="0"/>
      <w:marTop w:val="0"/>
      <w:marBottom w:val="0"/>
      <w:divBdr>
        <w:top w:val="none" w:sz="0" w:space="0" w:color="auto"/>
        <w:left w:val="none" w:sz="0" w:space="0" w:color="auto"/>
        <w:bottom w:val="none" w:sz="0" w:space="0" w:color="auto"/>
        <w:right w:val="none" w:sz="0" w:space="0" w:color="auto"/>
      </w:divBdr>
    </w:div>
    <w:div w:id="312688086">
      <w:bodyDiv w:val="1"/>
      <w:marLeft w:val="0"/>
      <w:marRight w:val="0"/>
      <w:marTop w:val="0"/>
      <w:marBottom w:val="0"/>
      <w:divBdr>
        <w:top w:val="none" w:sz="0" w:space="0" w:color="auto"/>
        <w:left w:val="none" w:sz="0" w:space="0" w:color="auto"/>
        <w:bottom w:val="none" w:sz="0" w:space="0" w:color="auto"/>
        <w:right w:val="none" w:sz="0" w:space="0" w:color="auto"/>
      </w:divBdr>
    </w:div>
    <w:div w:id="319577890">
      <w:bodyDiv w:val="1"/>
      <w:marLeft w:val="0"/>
      <w:marRight w:val="0"/>
      <w:marTop w:val="0"/>
      <w:marBottom w:val="0"/>
      <w:divBdr>
        <w:top w:val="none" w:sz="0" w:space="0" w:color="auto"/>
        <w:left w:val="none" w:sz="0" w:space="0" w:color="auto"/>
        <w:bottom w:val="none" w:sz="0" w:space="0" w:color="auto"/>
        <w:right w:val="none" w:sz="0" w:space="0" w:color="auto"/>
      </w:divBdr>
      <w:divsChild>
        <w:div w:id="2054108811">
          <w:marLeft w:val="0"/>
          <w:marRight w:val="0"/>
          <w:marTop w:val="210"/>
          <w:marBottom w:val="0"/>
          <w:divBdr>
            <w:top w:val="none" w:sz="0" w:space="0" w:color="auto"/>
            <w:left w:val="none" w:sz="0" w:space="0" w:color="auto"/>
            <w:bottom w:val="none" w:sz="0" w:space="0" w:color="auto"/>
            <w:right w:val="none" w:sz="0" w:space="0" w:color="auto"/>
          </w:divBdr>
          <w:divsChild>
            <w:div w:id="16312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26742">
      <w:bodyDiv w:val="1"/>
      <w:marLeft w:val="0"/>
      <w:marRight w:val="0"/>
      <w:marTop w:val="0"/>
      <w:marBottom w:val="0"/>
      <w:divBdr>
        <w:top w:val="none" w:sz="0" w:space="0" w:color="auto"/>
        <w:left w:val="none" w:sz="0" w:space="0" w:color="auto"/>
        <w:bottom w:val="none" w:sz="0" w:space="0" w:color="auto"/>
        <w:right w:val="none" w:sz="0" w:space="0" w:color="auto"/>
      </w:divBdr>
    </w:div>
    <w:div w:id="488178352">
      <w:bodyDiv w:val="1"/>
      <w:marLeft w:val="0"/>
      <w:marRight w:val="0"/>
      <w:marTop w:val="0"/>
      <w:marBottom w:val="0"/>
      <w:divBdr>
        <w:top w:val="none" w:sz="0" w:space="0" w:color="auto"/>
        <w:left w:val="none" w:sz="0" w:space="0" w:color="auto"/>
        <w:bottom w:val="none" w:sz="0" w:space="0" w:color="auto"/>
        <w:right w:val="none" w:sz="0" w:space="0" w:color="auto"/>
      </w:divBdr>
    </w:div>
    <w:div w:id="571892772">
      <w:bodyDiv w:val="1"/>
      <w:marLeft w:val="0"/>
      <w:marRight w:val="0"/>
      <w:marTop w:val="0"/>
      <w:marBottom w:val="0"/>
      <w:divBdr>
        <w:top w:val="none" w:sz="0" w:space="0" w:color="auto"/>
        <w:left w:val="none" w:sz="0" w:space="0" w:color="auto"/>
        <w:bottom w:val="none" w:sz="0" w:space="0" w:color="auto"/>
        <w:right w:val="none" w:sz="0" w:space="0" w:color="auto"/>
      </w:divBdr>
    </w:div>
    <w:div w:id="949895871">
      <w:bodyDiv w:val="1"/>
      <w:marLeft w:val="0"/>
      <w:marRight w:val="0"/>
      <w:marTop w:val="0"/>
      <w:marBottom w:val="0"/>
      <w:divBdr>
        <w:top w:val="none" w:sz="0" w:space="0" w:color="auto"/>
        <w:left w:val="none" w:sz="0" w:space="0" w:color="auto"/>
        <w:bottom w:val="none" w:sz="0" w:space="0" w:color="auto"/>
        <w:right w:val="none" w:sz="0" w:space="0" w:color="auto"/>
      </w:divBdr>
    </w:div>
    <w:div w:id="1296987809">
      <w:bodyDiv w:val="1"/>
      <w:marLeft w:val="0"/>
      <w:marRight w:val="0"/>
      <w:marTop w:val="0"/>
      <w:marBottom w:val="0"/>
      <w:divBdr>
        <w:top w:val="none" w:sz="0" w:space="0" w:color="auto"/>
        <w:left w:val="none" w:sz="0" w:space="0" w:color="auto"/>
        <w:bottom w:val="none" w:sz="0" w:space="0" w:color="auto"/>
        <w:right w:val="none" w:sz="0" w:space="0" w:color="auto"/>
      </w:divBdr>
      <w:divsChild>
        <w:div w:id="28146659">
          <w:marLeft w:val="0"/>
          <w:marRight w:val="0"/>
          <w:marTop w:val="210"/>
          <w:marBottom w:val="0"/>
          <w:divBdr>
            <w:top w:val="none" w:sz="0" w:space="0" w:color="auto"/>
            <w:left w:val="none" w:sz="0" w:space="0" w:color="auto"/>
            <w:bottom w:val="none" w:sz="0" w:space="0" w:color="auto"/>
            <w:right w:val="none" w:sz="0" w:space="0" w:color="auto"/>
          </w:divBdr>
          <w:divsChild>
            <w:div w:id="2038505684">
              <w:marLeft w:val="0"/>
              <w:marRight w:val="0"/>
              <w:marTop w:val="0"/>
              <w:marBottom w:val="0"/>
              <w:divBdr>
                <w:top w:val="none" w:sz="0" w:space="0" w:color="auto"/>
                <w:left w:val="none" w:sz="0" w:space="0" w:color="auto"/>
                <w:bottom w:val="none" w:sz="0" w:space="0" w:color="auto"/>
                <w:right w:val="none" w:sz="0" w:space="0" w:color="auto"/>
              </w:divBdr>
              <w:divsChild>
                <w:div w:id="1071730583">
                  <w:marLeft w:val="0"/>
                  <w:marRight w:val="0"/>
                  <w:marTop w:val="300"/>
                  <w:marBottom w:val="300"/>
                  <w:divBdr>
                    <w:top w:val="none" w:sz="0" w:space="8" w:color="00CCFF"/>
                    <w:left w:val="single" w:sz="36" w:space="15" w:color="00CCFF"/>
                    <w:bottom w:val="none" w:sz="0" w:space="4" w:color="00CCFF"/>
                    <w:right w:val="none" w:sz="0" w:space="0" w:color="00CCFF"/>
                  </w:divBdr>
                </w:div>
              </w:divsChild>
            </w:div>
          </w:divsChild>
        </w:div>
      </w:divsChild>
    </w:div>
    <w:div w:id="1325431349">
      <w:bodyDiv w:val="1"/>
      <w:marLeft w:val="0"/>
      <w:marRight w:val="0"/>
      <w:marTop w:val="0"/>
      <w:marBottom w:val="0"/>
      <w:divBdr>
        <w:top w:val="none" w:sz="0" w:space="0" w:color="auto"/>
        <w:left w:val="none" w:sz="0" w:space="0" w:color="auto"/>
        <w:bottom w:val="none" w:sz="0" w:space="0" w:color="auto"/>
        <w:right w:val="none" w:sz="0" w:space="0" w:color="auto"/>
      </w:divBdr>
      <w:divsChild>
        <w:div w:id="1816144604">
          <w:marLeft w:val="0"/>
          <w:marRight w:val="0"/>
          <w:marTop w:val="210"/>
          <w:marBottom w:val="0"/>
          <w:divBdr>
            <w:top w:val="none" w:sz="0" w:space="0" w:color="auto"/>
            <w:left w:val="none" w:sz="0" w:space="0" w:color="auto"/>
            <w:bottom w:val="none" w:sz="0" w:space="0" w:color="auto"/>
            <w:right w:val="none" w:sz="0" w:space="0" w:color="auto"/>
          </w:divBdr>
          <w:divsChild>
            <w:div w:id="5864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2832">
      <w:bodyDiv w:val="1"/>
      <w:marLeft w:val="0"/>
      <w:marRight w:val="0"/>
      <w:marTop w:val="0"/>
      <w:marBottom w:val="0"/>
      <w:divBdr>
        <w:top w:val="none" w:sz="0" w:space="0" w:color="auto"/>
        <w:left w:val="none" w:sz="0" w:space="0" w:color="auto"/>
        <w:bottom w:val="none" w:sz="0" w:space="0" w:color="auto"/>
        <w:right w:val="none" w:sz="0" w:space="0" w:color="auto"/>
      </w:divBdr>
    </w:div>
    <w:div w:id="1417245324">
      <w:bodyDiv w:val="1"/>
      <w:marLeft w:val="0"/>
      <w:marRight w:val="0"/>
      <w:marTop w:val="0"/>
      <w:marBottom w:val="0"/>
      <w:divBdr>
        <w:top w:val="none" w:sz="0" w:space="0" w:color="auto"/>
        <w:left w:val="none" w:sz="0" w:space="0" w:color="auto"/>
        <w:bottom w:val="none" w:sz="0" w:space="0" w:color="auto"/>
        <w:right w:val="none" w:sz="0" w:space="0" w:color="auto"/>
      </w:divBdr>
    </w:div>
    <w:div w:id="1489206809">
      <w:bodyDiv w:val="1"/>
      <w:marLeft w:val="0"/>
      <w:marRight w:val="0"/>
      <w:marTop w:val="0"/>
      <w:marBottom w:val="0"/>
      <w:divBdr>
        <w:top w:val="none" w:sz="0" w:space="0" w:color="auto"/>
        <w:left w:val="none" w:sz="0" w:space="0" w:color="auto"/>
        <w:bottom w:val="none" w:sz="0" w:space="0" w:color="auto"/>
        <w:right w:val="none" w:sz="0" w:space="0" w:color="auto"/>
      </w:divBdr>
    </w:div>
    <w:div w:id="1489858289">
      <w:bodyDiv w:val="1"/>
      <w:marLeft w:val="0"/>
      <w:marRight w:val="0"/>
      <w:marTop w:val="0"/>
      <w:marBottom w:val="0"/>
      <w:divBdr>
        <w:top w:val="none" w:sz="0" w:space="0" w:color="auto"/>
        <w:left w:val="none" w:sz="0" w:space="0" w:color="auto"/>
        <w:bottom w:val="none" w:sz="0" w:space="0" w:color="auto"/>
        <w:right w:val="none" w:sz="0" w:space="0" w:color="auto"/>
      </w:divBdr>
    </w:div>
    <w:div w:id="1493909193">
      <w:bodyDiv w:val="1"/>
      <w:marLeft w:val="0"/>
      <w:marRight w:val="0"/>
      <w:marTop w:val="0"/>
      <w:marBottom w:val="0"/>
      <w:divBdr>
        <w:top w:val="none" w:sz="0" w:space="0" w:color="auto"/>
        <w:left w:val="none" w:sz="0" w:space="0" w:color="auto"/>
        <w:bottom w:val="none" w:sz="0" w:space="0" w:color="auto"/>
        <w:right w:val="none" w:sz="0" w:space="0" w:color="auto"/>
      </w:divBdr>
    </w:div>
    <w:div w:id="1623993797">
      <w:bodyDiv w:val="1"/>
      <w:marLeft w:val="0"/>
      <w:marRight w:val="0"/>
      <w:marTop w:val="0"/>
      <w:marBottom w:val="0"/>
      <w:divBdr>
        <w:top w:val="none" w:sz="0" w:space="0" w:color="auto"/>
        <w:left w:val="none" w:sz="0" w:space="0" w:color="auto"/>
        <w:bottom w:val="none" w:sz="0" w:space="0" w:color="auto"/>
        <w:right w:val="none" w:sz="0" w:space="0" w:color="auto"/>
      </w:divBdr>
      <w:divsChild>
        <w:div w:id="2075467534">
          <w:marLeft w:val="0"/>
          <w:marRight w:val="0"/>
          <w:marTop w:val="210"/>
          <w:marBottom w:val="0"/>
          <w:divBdr>
            <w:top w:val="none" w:sz="0" w:space="0" w:color="auto"/>
            <w:left w:val="none" w:sz="0" w:space="0" w:color="auto"/>
            <w:bottom w:val="none" w:sz="0" w:space="0" w:color="auto"/>
            <w:right w:val="none" w:sz="0" w:space="0" w:color="auto"/>
          </w:divBdr>
          <w:divsChild>
            <w:div w:id="16804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872759">
      <w:bodyDiv w:val="1"/>
      <w:marLeft w:val="0"/>
      <w:marRight w:val="0"/>
      <w:marTop w:val="0"/>
      <w:marBottom w:val="0"/>
      <w:divBdr>
        <w:top w:val="none" w:sz="0" w:space="0" w:color="auto"/>
        <w:left w:val="none" w:sz="0" w:space="0" w:color="auto"/>
        <w:bottom w:val="none" w:sz="0" w:space="0" w:color="auto"/>
        <w:right w:val="none" w:sz="0" w:space="0" w:color="auto"/>
      </w:divBdr>
    </w:div>
    <w:div w:id="1811631343">
      <w:bodyDiv w:val="1"/>
      <w:marLeft w:val="0"/>
      <w:marRight w:val="0"/>
      <w:marTop w:val="0"/>
      <w:marBottom w:val="0"/>
      <w:divBdr>
        <w:top w:val="none" w:sz="0" w:space="0" w:color="auto"/>
        <w:left w:val="none" w:sz="0" w:space="0" w:color="auto"/>
        <w:bottom w:val="none" w:sz="0" w:space="0" w:color="auto"/>
        <w:right w:val="none" w:sz="0" w:space="0" w:color="auto"/>
      </w:divBdr>
    </w:div>
    <w:div w:id="1812863320">
      <w:bodyDiv w:val="1"/>
      <w:marLeft w:val="0"/>
      <w:marRight w:val="0"/>
      <w:marTop w:val="0"/>
      <w:marBottom w:val="0"/>
      <w:divBdr>
        <w:top w:val="none" w:sz="0" w:space="0" w:color="auto"/>
        <w:left w:val="none" w:sz="0" w:space="0" w:color="auto"/>
        <w:bottom w:val="none" w:sz="0" w:space="0" w:color="auto"/>
        <w:right w:val="none" w:sz="0" w:space="0" w:color="auto"/>
      </w:divBdr>
    </w:div>
    <w:div w:id="1817144591">
      <w:bodyDiv w:val="1"/>
      <w:marLeft w:val="0"/>
      <w:marRight w:val="0"/>
      <w:marTop w:val="0"/>
      <w:marBottom w:val="0"/>
      <w:divBdr>
        <w:top w:val="none" w:sz="0" w:space="0" w:color="auto"/>
        <w:left w:val="none" w:sz="0" w:space="0" w:color="auto"/>
        <w:bottom w:val="none" w:sz="0" w:space="0" w:color="auto"/>
        <w:right w:val="none" w:sz="0" w:space="0" w:color="auto"/>
      </w:divBdr>
    </w:div>
    <w:div w:id="1934976977">
      <w:bodyDiv w:val="1"/>
      <w:marLeft w:val="0"/>
      <w:marRight w:val="0"/>
      <w:marTop w:val="0"/>
      <w:marBottom w:val="0"/>
      <w:divBdr>
        <w:top w:val="none" w:sz="0" w:space="0" w:color="auto"/>
        <w:left w:val="none" w:sz="0" w:space="0" w:color="auto"/>
        <w:bottom w:val="none" w:sz="0" w:space="0" w:color="auto"/>
        <w:right w:val="none" w:sz="0" w:space="0" w:color="auto"/>
      </w:divBdr>
      <w:divsChild>
        <w:div w:id="138695982">
          <w:marLeft w:val="0"/>
          <w:marRight w:val="0"/>
          <w:marTop w:val="210"/>
          <w:marBottom w:val="0"/>
          <w:divBdr>
            <w:top w:val="none" w:sz="0" w:space="0" w:color="auto"/>
            <w:left w:val="none" w:sz="0" w:space="0" w:color="auto"/>
            <w:bottom w:val="none" w:sz="0" w:space="0" w:color="auto"/>
            <w:right w:val="none" w:sz="0" w:space="0" w:color="auto"/>
          </w:divBdr>
          <w:divsChild>
            <w:div w:id="8304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52162">
      <w:bodyDiv w:val="1"/>
      <w:marLeft w:val="0"/>
      <w:marRight w:val="0"/>
      <w:marTop w:val="0"/>
      <w:marBottom w:val="0"/>
      <w:divBdr>
        <w:top w:val="none" w:sz="0" w:space="0" w:color="auto"/>
        <w:left w:val="none" w:sz="0" w:space="0" w:color="auto"/>
        <w:bottom w:val="none" w:sz="0" w:space="0" w:color="auto"/>
        <w:right w:val="none" w:sz="0" w:space="0" w:color="auto"/>
      </w:divBdr>
      <w:divsChild>
        <w:div w:id="932670788">
          <w:marLeft w:val="0"/>
          <w:marRight w:val="0"/>
          <w:marTop w:val="210"/>
          <w:marBottom w:val="0"/>
          <w:divBdr>
            <w:top w:val="none" w:sz="0" w:space="0" w:color="auto"/>
            <w:left w:val="none" w:sz="0" w:space="0" w:color="auto"/>
            <w:bottom w:val="none" w:sz="0" w:space="0" w:color="auto"/>
            <w:right w:val="none" w:sz="0" w:space="0" w:color="auto"/>
          </w:divBdr>
          <w:divsChild>
            <w:div w:id="6816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havida.com.br/saude/temas/asma" TargetMode="External"/><Relationship Id="rId18" Type="http://schemas.openxmlformats.org/officeDocument/2006/relationships/hyperlink" Target="http://pt.wikipedia.org/wiki/Asm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i-cesucol.edu.br/revista/index.php/facider/article/view/22" TargetMode="External"/><Relationship Id="rId17" Type="http://schemas.openxmlformats.org/officeDocument/2006/relationships/hyperlink" Target="http://www.scielo.br/scielo.php?script=sci_arttext&amp;pid=S0104-56872007000200006" TargetMode="External"/><Relationship Id="rId2" Type="http://schemas.openxmlformats.org/officeDocument/2006/relationships/numbering" Target="numbering.xml"/><Relationship Id="rId16" Type="http://schemas.openxmlformats.org/officeDocument/2006/relationships/hyperlink" Target="http://www.scielo.br/pdf/fm/v23n1/0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fsp.org.br/campanhas.html" TargetMode="External"/><Relationship Id="rId5" Type="http://schemas.openxmlformats.org/officeDocument/2006/relationships/webSettings" Target="webSettings.xml"/><Relationship Id="rId15" Type="http://schemas.openxmlformats.org/officeDocument/2006/relationships/hyperlink" Target="http://www.drauziovarella.com.br" TargetMode="External"/><Relationship Id="rId10" Type="http://schemas.openxmlformats.org/officeDocument/2006/relationships/hyperlink" Target="http://www.crfpi.org/conteudo.php?sec_id=50&amp;id=51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cielo.br/scielo.php?script=sci_arttext&amp;pid=S0021-7557200200080000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480B3-5E8C-4F22-B3DD-3E57E7CB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25</Pages>
  <Words>8742</Words>
  <Characters>47212</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Leandro</dc:creator>
  <cp:lastModifiedBy>cafatd1</cp:lastModifiedBy>
  <cp:revision>11</cp:revision>
  <dcterms:created xsi:type="dcterms:W3CDTF">2017-08-08T02:20:00Z</dcterms:created>
  <dcterms:modified xsi:type="dcterms:W3CDTF">2017-09-01T10:46:00Z</dcterms:modified>
</cp:coreProperties>
</file>